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599" w:rsidRPr="00315780" w:rsidRDefault="00D67478" w:rsidP="00994057">
      <w:pPr>
        <w:pStyle w:val="H1FrontCover"/>
        <w:rPr>
          <w:rFonts w:ascii="Avenir LT Std 55 Roman" w:hAnsi="Avenir LT Std 55 Roman"/>
          <w:sz w:val="44"/>
          <w:szCs w:val="44"/>
        </w:rPr>
      </w:pPr>
      <w:r w:rsidRPr="003C419F">
        <w:rPr>
          <w:rFonts w:ascii="Avenir LT Std 35 Light" w:hAnsi="Avenir LT Std 35 Light"/>
          <w:noProof/>
          <w:sz w:val="44"/>
          <w:szCs w:val="44"/>
          <w:lang w:eastAsia="en-GB"/>
        </w:rPr>
        <w:drawing>
          <wp:anchor distT="0" distB="0" distL="114300" distR="114300" simplePos="0" relativeHeight="251656704" behindDoc="0" locked="0" layoutInCell="1" allowOverlap="1">
            <wp:simplePos x="0" y="0"/>
            <wp:positionH relativeFrom="page">
              <wp:posOffset>5981700</wp:posOffset>
            </wp:positionH>
            <wp:positionV relativeFrom="margin">
              <wp:align>top</wp:align>
            </wp:positionV>
            <wp:extent cx="1078655" cy="78105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7865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E9B" w:rsidRPr="00315780">
        <w:rPr>
          <w:rFonts w:ascii="Avenir LT Std 55 Roman" w:hAnsi="Avenir LT Std 55 Roman"/>
          <w:sz w:val="44"/>
          <w:szCs w:val="44"/>
        </w:rPr>
        <w:fldChar w:fldCharType="begin"/>
      </w:r>
      <w:r w:rsidR="00053E9B" w:rsidRPr="00315780">
        <w:rPr>
          <w:rFonts w:ascii="Avenir LT Std 55 Roman" w:hAnsi="Avenir LT Std 55 Roman"/>
          <w:sz w:val="44"/>
          <w:szCs w:val="44"/>
        </w:rPr>
        <w:instrText xml:space="preserve"> TITLE   \* MERGEFORMAT </w:instrText>
      </w:r>
      <w:r w:rsidR="00053E9B" w:rsidRPr="00315780">
        <w:rPr>
          <w:rFonts w:ascii="Avenir LT Std 55 Roman" w:hAnsi="Avenir LT Std 55 Roman"/>
          <w:sz w:val="44"/>
          <w:szCs w:val="44"/>
        </w:rPr>
        <w:fldChar w:fldCharType="separate"/>
      </w:r>
      <w:r w:rsidR="00840D5E">
        <w:rPr>
          <w:rFonts w:ascii="Avenir LT Std 55 Roman" w:hAnsi="Avenir LT Std 55 Roman"/>
          <w:sz w:val="44"/>
          <w:szCs w:val="44"/>
        </w:rPr>
        <w:t>Level 3 Diploma in Healthc</w:t>
      </w:r>
      <w:r w:rsidR="00021695" w:rsidRPr="00315780">
        <w:rPr>
          <w:rFonts w:ascii="Avenir LT Std 55 Roman" w:hAnsi="Avenir LT Std 55 Roman"/>
          <w:sz w:val="44"/>
          <w:szCs w:val="44"/>
        </w:rPr>
        <w:t>are</w:t>
      </w:r>
      <w:r w:rsidR="00840D5E">
        <w:rPr>
          <w:rFonts w:ascii="Avenir LT Std 55 Roman" w:hAnsi="Avenir LT Std 55 Roman"/>
          <w:sz w:val="44"/>
          <w:szCs w:val="44"/>
        </w:rPr>
        <w:t xml:space="preserve"> Support</w:t>
      </w:r>
      <w:r w:rsidR="00021695" w:rsidRPr="00315780">
        <w:rPr>
          <w:rFonts w:ascii="Avenir LT Std 55 Roman" w:hAnsi="Avenir LT Std 55 Roman"/>
          <w:sz w:val="44"/>
          <w:szCs w:val="44"/>
        </w:rPr>
        <w:t xml:space="preserve"> </w:t>
      </w:r>
      <w:r w:rsidR="008735BD" w:rsidRPr="00315780">
        <w:rPr>
          <w:rFonts w:ascii="Avenir LT Std 55 Roman" w:hAnsi="Avenir LT Std 55 Roman"/>
          <w:sz w:val="44"/>
          <w:szCs w:val="44"/>
        </w:rPr>
        <w:br/>
      </w:r>
      <w:r w:rsidR="008F3305">
        <w:rPr>
          <w:rFonts w:ascii="Avenir LT Std 55 Roman" w:hAnsi="Avenir LT Std 55 Roman"/>
          <w:sz w:val="44"/>
          <w:szCs w:val="44"/>
        </w:rPr>
        <w:t>(434</w:t>
      </w:r>
      <w:r w:rsidR="00EE6870">
        <w:rPr>
          <w:rFonts w:ascii="Avenir LT Std 55 Roman" w:hAnsi="Avenir LT Std 55 Roman"/>
          <w:sz w:val="44"/>
          <w:szCs w:val="44"/>
        </w:rPr>
        <w:t>5-31/91</w:t>
      </w:r>
      <w:r w:rsidR="00D0262B" w:rsidRPr="00315780">
        <w:rPr>
          <w:rFonts w:ascii="Avenir LT Std 55 Roman" w:hAnsi="Avenir LT Std 55 Roman"/>
          <w:sz w:val="44"/>
          <w:szCs w:val="44"/>
        </w:rPr>
        <w:t>)</w:t>
      </w:r>
      <w:r w:rsidR="00053E9B" w:rsidRPr="00315780">
        <w:rPr>
          <w:rFonts w:ascii="Avenir LT Std 55 Roman" w:hAnsi="Avenir LT Std 55 Roman"/>
          <w:sz w:val="44"/>
          <w:szCs w:val="44"/>
        </w:rPr>
        <w:fldChar w:fldCharType="end"/>
      </w:r>
    </w:p>
    <w:p w:rsidR="00BE7599" w:rsidRPr="00315780" w:rsidRDefault="00AA6FD3" w:rsidP="00994057">
      <w:pPr>
        <w:pStyle w:val="H2FrontCover"/>
        <w:rPr>
          <w:rFonts w:ascii="Avenir LT Std 55 Roman" w:hAnsi="Avenir LT Std 55 Roman"/>
          <w:szCs w:val="32"/>
        </w:rPr>
      </w:pPr>
      <w:r w:rsidRPr="00315780">
        <w:rPr>
          <w:rFonts w:ascii="Avenir LT Std 55 Roman" w:hAnsi="Avenir LT Std 55 Roman"/>
          <w:szCs w:val="32"/>
        </w:rPr>
        <w:t>Candidate logbook</w:t>
      </w:r>
    </w:p>
    <w:p w:rsidR="00074B65" w:rsidRPr="008735BD" w:rsidRDefault="00CF2F78" w:rsidP="008735BD">
      <w:pPr>
        <w:ind w:right="-454"/>
        <w:rPr>
          <w:rFonts w:ascii="Avenir LT Std 35 Light" w:hAnsi="Avenir LT Std 35 Light"/>
          <w:sz w:val="18"/>
          <w:szCs w:val="18"/>
        </w:rPr>
      </w:pPr>
      <w:r>
        <w:rPr>
          <w:rFonts w:ascii="Avenir LT Std 35 Light" w:hAnsi="Avenir LT Std 35 Light"/>
          <w:sz w:val="18"/>
          <w:szCs w:val="18"/>
        </w:rPr>
        <w:t>January 2018</w:t>
      </w:r>
      <w:r w:rsidR="008735BD" w:rsidRPr="008735BD">
        <w:rPr>
          <w:rFonts w:ascii="Avenir LT Std 35 Light" w:hAnsi="Avenir LT Std 35 Light"/>
          <w:sz w:val="18"/>
          <w:szCs w:val="18"/>
          <w:lang w:val="fr-FR"/>
        </w:rPr>
        <w:br/>
        <w:t xml:space="preserve">Version </w:t>
      </w:r>
      <w:r w:rsidR="00580F60">
        <w:rPr>
          <w:rFonts w:ascii="Avenir LT Std 35 Light" w:hAnsi="Avenir LT Std 35 Light"/>
          <w:sz w:val="18"/>
          <w:szCs w:val="18"/>
          <w:lang w:val="fr-FR"/>
        </w:rPr>
        <w:t>2</w:t>
      </w:r>
      <w:r>
        <w:rPr>
          <w:rFonts w:ascii="Avenir LT Std 35 Light" w:hAnsi="Avenir LT Std 35 Light"/>
          <w:sz w:val="18"/>
          <w:szCs w:val="18"/>
          <w:lang w:val="fr-FR"/>
        </w:rPr>
        <w:t>.2</w:t>
      </w:r>
    </w:p>
    <w:p w:rsidR="000C5BC2" w:rsidRDefault="000C5BC2" w:rsidP="000C5BC2">
      <w:pPr>
        <w:rPr>
          <w:rFonts w:ascii="Avenir LT Std 35 Light" w:hAnsi="Avenir LT Std 35 Light"/>
        </w:rPr>
      </w:pPr>
    </w:p>
    <w:p w:rsidR="000C5BC2" w:rsidRDefault="000C5BC2" w:rsidP="000C5BC2">
      <w:pPr>
        <w:rPr>
          <w:rFonts w:ascii="Avenir LT Std 35 Light" w:hAnsi="Avenir LT Std 35 Light"/>
        </w:rPr>
      </w:pPr>
    </w:p>
    <w:p w:rsidR="000C5BC2" w:rsidRDefault="000C5BC2" w:rsidP="000C5BC2">
      <w:pPr>
        <w:rPr>
          <w:rFonts w:ascii="Avenir LT Std 35 Light" w:hAnsi="Avenir LT Std 35 Light"/>
        </w:rPr>
      </w:pPr>
    </w:p>
    <w:p w:rsidR="000C5BC2" w:rsidRPr="003C419F" w:rsidRDefault="000C5BC2" w:rsidP="000C5BC2">
      <w:pPr>
        <w:rPr>
          <w:rFonts w:ascii="Avenir LT Std 35 Light" w:hAnsi="Avenir LT Std 35 Light"/>
        </w:rPr>
      </w:pPr>
    </w:p>
    <w:p w:rsidR="00074B65" w:rsidRPr="003C419F" w:rsidRDefault="00074B65" w:rsidP="00FD3971">
      <w:pPr>
        <w:rPr>
          <w:rFonts w:ascii="Avenir LT Std 35 Light" w:hAnsi="Avenir LT Std 35 Light"/>
        </w:rPr>
      </w:pPr>
    </w:p>
    <w:tbl>
      <w:tblPr>
        <w:tblW w:w="92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87"/>
        <w:gridCol w:w="5090"/>
      </w:tblGrid>
      <w:tr w:rsidR="00074B65" w:rsidRPr="003C419F" w:rsidTr="00D47D78">
        <w:trPr>
          <w:trHeight w:val="405"/>
        </w:trPr>
        <w:tc>
          <w:tcPr>
            <w:tcW w:w="4187" w:type="dxa"/>
            <w:shd w:val="clear" w:color="auto" w:fill="auto"/>
          </w:tcPr>
          <w:p w:rsidR="00074B65" w:rsidRPr="00315780" w:rsidRDefault="00074B65" w:rsidP="00D47D78">
            <w:pPr>
              <w:rPr>
                <w:rFonts w:ascii="Avenir LT Std 55 Roman" w:hAnsi="Avenir LT Std 55 Roman"/>
                <w:b/>
              </w:rPr>
            </w:pPr>
            <w:r w:rsidRPr="00315780">
              <w:rPr>
                <w:rFonts w:ascii="Avenir LT Std 55 Roman" w:hAnsi="Avenir LT Std 55 Roman"/>
                <w:b/>
              </w:rPr>
              <w:t>Candidate name</w:t>
            </w:r>
          </w:p>
        </w:tc>
        <w:tc>
          <w:tcPr>
            <w:tcW w:w="5090" w:type="dxa"/>
            <w:shd w:val="clear" w:color="auto" w:fill="auto"/>
          </w:tcPr>
          <w:p w:rsidR="00074B65" w:rsidRPr="003C419F" w:rsidRDefault="00074B65" w:rsidP="00D47D78">
            <w:pPr>
              <w:rPr>
                <w:rFonts w:ascii="Avenir LT Std 35 Light" w:hAnsi="Avenir LT Std 35 Light"/>
                <w:b/>
              </w:rPr>
            </w:pPr>
          </w:p>
        </w:tc>
      </w:tr>
      <w:tr w:rsidR="00074B65" w:rsidRPr="003C419F" w:rsidTr="00D47D78">
        <w:trPr>
          <w:trHeight w:val="405"/>
        </w:trPr>
        <w:tc>
          <w:tcPr>
            <w:tcW w:w="4187" w:type="dxa"/>
            <w:shd w:val="clear" w:color="auto" w:fill="auto"/>
          </w:tcPr>
          <w:p w:rsidR="00074B65" w:rsidRPr="00315780" w:rsidRDefault="00074B65" w:rsidP="00D47D78">
            <w:pPr>
              <w:rPr>
                <w:rFonts w:ascii="Avenir LT Std 55 Roman" w:hAnsi="Avenir LT Std 55 Roman"/>
                <w:b/>
              </w:rPr>
            </w:pPr>
            <w:r w:rsidRPr="00315780">
              <w:rPr>
                <w:rFonts w:ascii="Avenir LT Std 55 Roman" w:hAnsi="Avenir LT Std 55 Roman"/>
                <w:b/>
              </w:rPr>
              <w:t>Candidate enrolment no</w:t>
            </w:r>
          </w:p>
        </w:tc>
        <w:tc>
          <w:tcPr>
            <w:tcW w:w="5090" w:type="dxa"/>
            <w:shd w:val="clear" w:color="auto" w:fill="auto"/>
          </w:tcPr>
          <w:p w:rsidR="00074B65" w:rsidRPr="003C419F" w:rsidRDefault="00074B65" w:rsidP="00D47D78">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Date of registration with City &amp; Guilds</w:t>
            </w:r>
          </w:p>
        </w:tc>
        <w:tc>
          <w:tcPr>
            <w:tcW w:w="5090" w:type="dxa"/>
            <w:shd w:val="clear" w:color="auto" w:fill="auto"/>
          </w:tcPr>
          <w:p w:rsidR="00074B65" w:rsidRPr="003C419F" w:rsidRDefault="00074B65" w:rsidP="00074B65">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Date enrolled with centre</w:t>
            </w:r>
          </w:p>
        </w:tc>
        <w:tc>
          <w:tcPr>
            <w:tcW w:w="5090" w:type="dxa"/>
            <w:shd w:val="clear" w:color="auto" w:fill="auto"/>
          </w:tcPr>
          <w:p w:rsidR="00074B65" w:rsidRPr="003C419F" w:rsidRDefault="00074B65" w:rsidP="00074B65">
            <w:pPr>
              <w:rPr>
                <w:rFonts w:ascii="Avenir LT Std 35 Light" w:hAnsi="Avenir LT Std 35 Light"/>
                <w:b/>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Centre name</w:t>
            </w:r>
          </w:p>
        </w:tc>
        <w:tc>
          <w:tcPr>
            <w:tcW w:w="5090" w:type="dxa"/>
            <w:shd w:val="clear" w:color="auto" w:fill="auto"/>
          </w:tcPr>
          <w:p w:rsidR="00074B65" w:rsidRPr="003C419F" w:rsidRDefault="00074B65" w:rsidP="00074B65">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Centre number</w:t>
            </w:r>
          </w:p>
        </w:tc>
        <w:tc>
          <w:tcPr>
            <w:tcW w:w="5090" w:type="dxa"/>
            <w:shd w:val="clear" w:color="auto" w:fill="auto"/>
          </w:tcPr>
          <w:p w:rsidR="00074B65" w:rsidRPr="003C419F" w:rsidRDefault="00074B65" w:rsidP="00074B65">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Centre address</w:t>
            </w:r>
          </w:p>
        </w:tc>
        <w:tc>
          <w:tcPr>
            <w:tcW w:w="5090" w:type="dxa"/>
            <w:shd w:val="clear" w:color="auto" w:fill="auto"/>
          </w:tcPr>
          <w:p w:rsidR="00074B65" w:rsidRPr="003C419F" w:rsidRDefault="00074B65" w:rsidP="00074B65">
            <w:pPr>
              <w:rPr>
                <w:rFonts w:ascii="Avenir LT Std 35 Light" w:hAnsi="Avenir LT Std 35 Light"/>
              </w:rPr>
            </w:pPr>
          </w:p>
          <w:p w:rsidR="00074B65" w:rsidRPr="003C419F" w:rsidRDefault="00074B65" w:rsidP="00074B65">
            <w:pPr>
              <w:rPr>
                <w:rFonts w:ascii="Avenir LT Std 35 Light" w:hAnsi="Avenir LT Std 35 Light"/>
              </w:rPr>
            </w:pPr>
          </w:p>
          <w:p w:rsidR="00074B65" w:rsidRPr="003C419F" w:rsidRDefault="00074B65" w:rsidP="00074B65">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Programme start date</w:t>
            </w:r>
          </w:p>
        </w:tc>
        <w:tc>
          <w:tcPr>
            <w:tcW w:w="5090" w:type="dxa"/>
            <w:shd w:val="clear" w:color="auto" w:fill="auto"/>
          </w:tcPr>
          <w:p w:rsidR="00074B65" w:rsidRPr="003C419F" w:rsidRDefault="00074B65" w:rsidP="00074B65">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Centre contact</w:t>
            </w:r>
          </w:p>
        </w:tc>
        <w:tc>
          <w:tcPr>
            <w:tcW w:w="5090" w:type="dxa"/>
            <w:shd w:val="clear" w:color="auto" w:fill="auto"/>
          </w:tcPr>
          <w:p w:rsidR="00074B65" w:rsidRPr="003C419F" w:rsidRDefault="00074B65" w:rsidP="00074B65">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IQA name</w:t>
            </w:r>
          </w:p>
        </w:tc>
        <w:tc>
          <w:tcPr>
            <w:tcW w:w="5090" w:type="dxa"/>
            <w:shd w:val="clear" w:color="auto" w:fill="auto"/>
          </w:tcPr>
          <w:p w:rsidR="00074B65" w:rsidRPr="003C419F" w:rsidRDefault="00074B65" w:rsidP="00074B65">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EQA name</w:t>
            </w:r>
          </w:p>
        </w:tc>
        <w:tc>
          <w:tcPr>
            <w:tcW w:w="5090" w:type="dxa"/>
            <w:shd w:val="clear" w:color="auto" w:fill="auto"/>
          </w:tcPr>
          <w:p w:rsidR="00074B65" w:rsidRPr="003C419F" w:rsidRDefault="00074B65" w:rsidP="00074B65">
            <w:pPr>
              <w:rPr>
                <w:rFonts w:ascii="Avenir LT Std 35 Light" w:hAnsi="Avenir LT Std 35 Light"/>
              </w:rPr>
            </w:pPr>
          </w:p>
        </w:tc>
      </w:tr>
    </w:tbl>
    <w:p w:rsidR="00074B65" w:rsidRPr="003C419F" w:rsidRDefault="00074B65" w:rsidP="00074B65">
      <w:pPr>
        <w:rPr>
          <w:rFonts w:ascii="Avenir LT Std 35 Light" w:hAnsi="Avenir LT Std 35 Light"/>
        </w:rPr>
      </w:pPr>
    </w:p>
    <w:p w:rsidR="003D79F2" w:rsidRPr="003D79F2" w:rsidRDefault="00BE7599" w:rsidP="003D79F2">
      <w:pPr>
        <w:pStyle w:val="TabletextboldRED"/>
        <w:rPr>
          <w:color w:val="auto"/>
        </w:rPr>
      </w:pPr>
      <w:r w:rsidRPr="003C419F">
        <w:rPr>
          <w:rFonts w:ascii="Avenir LT Std 35 Light" w:hAnsi="Avenir LT Std 35 Light"/>
          <w:sz w:val="20"/>
          <w:szCs w:val="20"/>
        </w:rPr>
        <w:br w:type="page"/>
      </w:r>
      <w:r w:rsidR="003D79F2" w:rsidRPr="003D79F2">
        <w:rPr>
          <w:color w:val="auto"/>
        </w:rPr>
        <w:lastRenderedPageBreak/>
        <w:t>About City &amp; Guilds</w:t>
      </w:r>
    </w:p>
    <w:p w:rsidR="003D79F2" w:rsidRPr="00B92269" w:rsidRDefault="003D79F2" w:rsidP="003D79F2">
      <w:r w:rsidRPr="00B92269">
        <w:t xml:space="preserve">As the UK’s leading vocational education organisation, City &amp; Guilds is leading the talent revolution by inspiring people to unlock their potential and develop their skills. We offer over 500 qualifications across 28 industries through 8500 centres worldwide and award around two million certificates every year. City &amp; Guilds is recognised and respected by employers across the world as a sign of quality and exceptional training.  </w:t>
      </w:r>
    </w:p>
    <w:p w:rsidR="003D79F2" w:rsidRPr="003D79F2" w:rsidRDefault="003D79F2" w:rsidP="003D79F2">
      <w:pPr>
        <w:pStyle w:val="BodyText"/>
      </w:pPr>
    </w:p>
    <w:p w:rsidR="003D79F2" w:rsidRPr="003D79F2" w:rsidRDefault="003D79F2" w:rsidP="003D79F2">
      <w:pPr>
        <w:pStyle w:val="TabletextboldRED"/>
        <w:rPr>
          <w:color w:val="auto"/>
        </w:rPr>
      </w:pPr>
      <w:r w:rsidRPr="003D79F2">
        <w:rPr>
          <w:color w:val="auto"/>
        </w:rPr>
        <w:t>City &amp; Guilds Group</w:t>
      </w:r>
    </w:p>
    <w:p w:rsidR="003D79F2" w:rsidRPr="00B92269" w:rsidRDefault="003D79F2" w:rsidP="003D79F2">
      <w:r w:rsidRPr="00B92269">
        <w:t>The City &amp; Guilds Group operates from three major hubs: London (servicing Europe, the Caribbean and Americas), Johannesburg (servicing Africa), and Singapore (servicing Asia, Australia and New Zealand). The Group also includes the Institute of Leadership &amp; Management (management and leadership qualifications), City &amp; Guilds Licence to Practice (land-based qualifications), the Centre for Skills Development (CSD works to improve the policy and practice of vocational education and training worldwide) and Learning Assistant (an online e-portfolio).</w:t>
      </w:r>
    </w:p>
    <w:p w:rsidR="003D79F2" w:rsidRPr="003D79F2" w:rsidRDefault="003D79F2" w:rsidP="003D79F2">
      <w:pPr>
        <w:pStyle w:val="BodyText"/>
      </w:pPr>
    </w:p>
    <w:p w:rsidR="003D79F2" w:rsidRPr="003D79F2" w:rsidRDefault="003D79F2" w:rsidP="003D79F2">
      <w:pPr>
        <w:pStyle w:val="TabletextboldRED"/>
        <w:rPr>
          <w:color w:val="auto"/>
        </w:rPr>
      </w:pPr>
      <w:r w:rsidRPr="003D79F2">
        <w:rPr>
          <w:color w:val="auto"/>
        </w:rPr>
        <w:t xml:space="preserve">Copyright  </w:t>
      </w:r>
    </w:p>
    <w:p w:rsidR="003D79F2" w:rsidRPr="00B92269" w:rsidRDefault="003D79F2" w:rsidP="003D79F2">
      <w:r w:rsidRPr="00B92269">
        <w:t>The content of this document is, unless otherwise indicated, © The City and Guilds of London Institute and may not be copied, reproduced or distributed without prior written consent. However, approved City &amp; Guilds centres and candidates studying for City &amp; Guilds qualifications may photocopy this document free of charge and/or include a PDF version of it on centre intranets on the following conditions:</w:t>
      </w:r>
    </w:p>
    <w:p w:rsidR="003D79F2" w:rsidRPr="00B92269" w:rsidRDefault="003D79F2" w:rsidP="003D79F2">
      <w:pPr>
        <w:pStyle w:val="ListBullet"/>
        <w:spacing w:line="240" w:lineRule="exact"/>
        <w:ind w:left="360" w:hanging="360"/>
      </w:pPr>
      <w:r w:rsidRPr="00B92269">
        <w:t>centre staff may copy the material only for the purpose of teaching candidates working towards a City &amp; Guilds qualification, or for internal administration purposes</w:t>
      </w:r>
    </w:p>
    <w:p w:rsidR="003D79F2" w:rsidRPr="00B92269" w:rsidRDefault="003D79F2" w:rsidP="003D79F2">
      <w:pPr>
        <w:pStyle w:val="ListBullet"/>
        <w:spacing w:line="240" w:lineRule="exact"/>
        <w:ind w:left="360" w:hanging="360"/>
      </w:pPr>
      <w:r w:rsidRPr="00B92269">
        <w:t>candidates may copy the material only for their own use when working towards a City &amp; Guilds qualification</w:t>
      </w:r>
      <w:bookmarkStart w:id="0" w:name="_GoBack"/>
      <w:bookmarkEnd w:id="0"/>
    </w:p>
    <w:p w:rsidR="003D79F2" w:rsidRPr="00B92269" w:rsidRDefault="003D79F2" w:rsidP="003D79F2">
      <w:pPr>
        <w:pStyle w:val="BodyText"/>
        <w:rPr>
          <w:b w:val="0"/>
        </w:rPr>
      </w:pPr>
      <w:r w:rsidRPr="00B92269">
        <w:rPr>
          <w:b w:val="0"/>
        </w:rPr>
        <w:t>The Standard Copying Conditions (see the City &amp; Guilds website) also apply.</w:t>
      </w:r>
    </w:p>
    <w:p w:rsidR="003D79F2" w:rsidRPr="00B92269" w:rsidRDefault="003D79F2" w:rsidP="003D79F2">
      <w:pPr>
        <w:pStyle w:val="BodyText"/>
        <w:rPr>
          <w:b w:val="0"/>
        </w:rPr>
      </w:pPr>
    </w:p>
    <w:p w:rsidR="003D79F2" w:rsidRPr="00ED28DB" w:rsidRDefault="003D79F2" w:rsidP="003D79F2">
      <w:r w:rsidRPr="00B92269">
        <w:t>Please note: National Occupational Standards are not © The City and Guilds of London Institute. Please check the conditions upon which they may be copied with</w:t>
      </w:r>
      <w:r w:rsidRPr="00ED28DB">
        <w:t xml:space="preserve"> the relevant Sector Skills Council.</w:t>
      </w:r>
    </w:p>
    <w:p w:rsidR="003D79F2" w:rsidRPr="00ED28DB" w:rsidRDefault="003D79F2" w:rsidP="003D79F2">
      <w:r w:rsidRPr="00ED28DB">
        <w:t>Published by City &amp; Guilds, a registered charity established to promote education and training</w:t>
      </w:r>
    </w:p>
    <w:p w:rsidR="003D79F2" w:rsidRDefault="003D79F2" w:rsidP="003D79F2">
      <w:pPr>
        <w:pStyle w:val="BodyText"/>
      </w:pPr>
    </w:p>
    <w:p w:rsidR="003D79F2" w:rsidRPr="00E66D84" w:rsidRDefault="003D79F2" w:rsidP="003D79F2">
      <w:pPr>
        <w:rPr>
          <w:b/>
        </w:rPr>
      </w:pPr>
      <w:r w:rsidRPr="00E66D84">
        <w:rPr>
          <w:b/>
        </w:rPr>
        <w:t>City &amp; Guilds</w:t>
      </w:r>
    </w:p>
    <w:p w:rsidR="003D79F2" w:rsidRPr="00E66D84" w:rsidRDefault="003D79F2" w:rsidP="003D79F2">
      <w:pPr>
        <w:rPr>
          <w:b/>
        </w:rPr>
      </w:pPr>
      <w:r w:rsidRPr="00E66D84">
        <w:rPr>
          <w:b/>
        </w:rPr>
        <w:t xml:space="preserve">1 </w:t>
      </w:r>
      <w:proofErr w:type="spellStart"/>
      <w:r w:rsidRPr="00E66D84">
        <w:rPr>
          <w:b/>
        </w:rPr>
        <w:t>Giltspur</w:t>
      </w:r>
      <w:proofErr w:type="spellEnd"/>
      <w:r w:rsidRPr="00E66D84">
        <w:rPr>
          <w:b/>
        </w:rPr>
        <w:t xml:space="preserve"> Street</w:t>
      </w:r>
    </w:p>
    <w:p w:rsidR="003D79F2" w:rsidRPr="00E66D84" w:rsidRDefault="003D79F2" w:rsidP="003D79F2">
      <w:pPr>
        <w:rPr>
          <w:b/>
        </w:rPr>
      </w:pPr>
      <w:r w:rsidRPr="00E66D84">
        <w:rPr>
          <w:b/>
        </w:rPr>
        <w:t>London EC1A 9DD</w:t>
      </w:r>
    </w:p>
    <w:p w:rsidR="003D79F2" w:rsidRDefault="003D79F2" w:rsidP="003D79F2">
      <w:pPr>
        <w:rPr>
          <w:b/>
        </w:rPr>
      </w:pPr>
    </w:p>
    <w:p w:rsidR="003D79F2" w:rsidRPr="00E66D84" w:rsidRDefault="003D79F2" w:rsidP="003D79F2">
      <w:pPr>
        <w:rPr>
          <w:b/>
        </w:rPr>
      </w:pPr>
      <w:r w:rsidRPr="00E66D84">
        <w:rPr>
          <w:b/>
        </w:rPr>
        <w:t>www.cityandguilds.com</w:t>
      </w:r>
    </w:p>
    <w:p w:rsidR="00154B87" w:rsidRPr="003C419F" w:rsidRDefault="00154B87">
      <w:pPr>
        <w:rPr>
          <w:rFonts w:ascii="Avenir LT Std 35 Light" w:hAnsi="Avenir LT Std 35 Light"/>
          <w:b/>
        </w:rPr>
        <w:sectPr w:rsidR="00154B87" w:rsidRPr="003C419F" w:rsidSect="00D568A9">
          <w:footerReference w:type="even" r:id="rId9"/>
          <w:footerReference w:type="default" r:id="rId10"/>
          <w:pgSz w:w="11907" w:h="16840" w:code="9"/>
          <w:pgMar w:top="680" w:right="1361" w:bottom="1361" w:left="1361" w:header="0" w:footer="709" w:gutter="0"/>
          <w:cols w:space="708"/>
          <w:docGrid w:linePitch="360"/>
        </w:sectPr>
      </w:pPr>
    </w:p>
    <w:p w:rsidR="00B14837" w:rsidRPr="00B35A69" w:rsidRDefault="003C419F" w:rsidP="00203706">
      <w:pPr>
        <w:pStyle w:val="H1FrontCover"/>
        <w:rPr>
          <w:rFonts w:ascii="Avenir LT Std 55 Roman" w:hAnsi="Avenir LT Std 55 Roman"/>
          <w:sz w:val="44"/>
          <w:szCs w:val="44"/>
        </w:rPr>
      </w:pPr>
      <w:r w:rsidRPr="00B35A69">
        <w:rPr>
          <w:rFonts w:ascii="Avenir LT Std 55 Roman" w:hAnsi="Avenir LT Std 55 Roman"/>
          <w:noProof/>
          <w:sz w:val="44"/>
          <w:szCs w:val="44"/>
          <w:lang w:eastAsia="en-GB"/>
        </w:rPr>
        <w:lastRenderedPageBreak/>
        <w:drawing>
          <wp:anchor distT="0" distB="0" distL="114300" distR="114300" simplePos="0" relativeHeight="251762176" behindDoc="0" locked="0" layoutInCell="1" allowOverlap="1" wp14:anchorId="170A336F" wp14:editId="7D63E02B">
            <wp:simplePos x="0" y="0"/>
            <wp:positionH relativeFrom="page">
              <wp:posOffset>5819775</wp:posOffset>
            </wp:positionH>
            <wp:positionV relativeFrom="margin">
              <wp:posOffset>9525</wp:posOffset>
            </wp:positionV>
            <wp:extent cx="1078862" cy="7812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78862" cy="7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BC2" w:rsidRPr="00B35A69">
        <w:rPr>
          <w:rFonts w:ascii="Avenir LT Std 55 Roman" w:hAnsi="Avenir LT Std 55 Roman"/>
          <w:sz w:val="44"/>
          <w:szCs w:val="44"/>
        </w:rPr>
        <w:fldChar w:fldCharType="begin"/>
      </w:r>
      <w:r w:rsidR="000C5BC2" w:rsidRPr="00B35A69">
        <w:rPr>
          <w:rFonts w:ascii="Avenir LT Std 55 Roman" w:hAnsi="Avenir LT Std 55 Roman"/>
          <w:sz w:val="44"/>
          <w:szCs w:val="44"/>
        </w:rPr>
        <w:instrText xml:space="preserve"> TITLE   \* MERGEFORMAT </w:instrText>
      </w:r>
      <w:r w:rsidR="000C5BC2" w:rsidRPr="00B35A69">
        <w:rPr>
          <w:rFonts w:ascii="Avenir LT Std 55 Roman" w:hAnsi="Avenir LT Std 55 Roman"/>
          <w:sz w:val="44"/>
          <w:szCs w:val="44"/>
        </w:rPr>
        <w:fldChar w:fldCharType="separate"/>
      </w:r>
      <w:r w:rsidR="00840D5E">
        <w:rPr>
          <w:rFonts w:ascii="Avenir LT Std 55 Roman" w:hAnsi="Avenir LT Std 55 Roman"/>
          <w:sz w:val="44"/>
          <w:szCs w:val="44"/>
        </w:rPr>
        <w:t>Level 3 Diploma in Healthc</w:t>
      </w:r>
      <w:r w:rsidR="00B14837" w:rsidRPr="00B35A69">
        <w:rPr>
          <w:rFonts w:ascii="Avenir LT Std 55 Roman" w:hAnsi="Avenir LT Std 55 Roman"/>
          <w:sz w:val="44"/>
          <w:szCs w:val="44"/>
        </w:rPr>
        <w:t>are</w:t>
      </w:r>
      <w:r w:rsidR="00840D5E">
        <w:rPr>
          <w:rFonts w:ascii="Avenir LT Std 55 Roman" w:hAnsi="Avenir LT Std 55 Roman"/>
          <w:sz w:val="44"/>
          <w:szCs w:val="44"/>
        </w:rPr>
        <w:t xml:space="preserve"> Support</w:t>
      </w:r>
      <w:r w:rsidR="008F3305">
        <w:rPr>
          <w:rFonts w:ascii="Avenir LT Std 55 Roman" w:hAnsi="Avenir LT Std 55 Roman"/>
          <w:sz w:val="44"/>
          <w:szCs w:val="44"/>
        </w:rPr>
        <w:t xml:space="preserve"> (4345</w:t>
      </w:r>
      <w:r w:rsidR="003364E2">
        <w:rPr>
          <w:rFonts w:ascii="Avenir LT Std 55 Roman" w:hAnsi="Avenir LT Std 55 Roman"/>
          <w:sz w:val="44"/>
          <w:szCs w:val="44"/>
        </w:rPr>
        <w:t>-31/91</w:t>
      </w:r>
      <w:r w:rsidR="00B14837" w:rsidRPr="00B35A69">
        <w:rPr>
          <w:rFonts w:ascii="Avenir LT Std 55 Roman" w:hAnsi="Avenir LT Std 55 Roman"/>
          <w:sz w:val="44"/>
          <w:szCs w:val="44"/>
        </w:rPr>
        <w:t>)</w:t>
      </w:r>
      <w:r w:rsidR="000C5BC2" w:rsidRPr="00B35A69">
        <w:rPr>
          <w:rFonts w:ascii="Avenir LT Std 55 Roman" w:hAnsi="Avenir LT Std 55 Roman"/>
          <w:sz w:val="44"/>
          <w:szCs w:val="44"/>
        </w:rPr>
        <w:fldChar w:fldCharType="end"/>
      </w:r>
    </w:p>
    <w:p w:rsidR="00B14837" w:rsidRPr="00B35A69" w:rsidRDefault="00B14837" w:rsidP="00B14837">
      <w:pPr>
        <w:pStyle w:val="H2FrontCover"/>
        <w:rPr>
          <w:rFonts w:ascii="Avenir LT Std 55 Roman" w:hAnsi="Avenir LT Std 55 Roman"/>
        </w:rPr>
      </w:pPr>
      <w:r w:rsidRPr="00B35A69">
        <w:rPr>
          <w:rFonts w:ascii="Avenir LT Std 55 Roman" w:hAnsi="Avenir LT Std 55 Roman"/>
        </w:rPr>
        <w:t>Candidate logbook</w:t>
      </w:r>
    </w:p>
    <w:p w:rsidR="004866F9" w:rsidRPr="003C419F" w:rsidRDefault="004866F9" w:rsidP="00203706">
      <w:pPr>
        <w:rPr>
          <w:rFonts w:ascii="Avenir LT Std 35 Light" w:hAnsi="Avenir LT Std 35 Light"/>
        </w:rPr>
      </w:pPr>
    </w:p>
    <w:p w:rsidR="00203706" w:rsidRPr="003C419F" w:rsidRDefault="00203706" w:rsidP="00E97AB8">
      <w:pPr>
        <w:pStyle w:val="H1Contentspage"/>
        <w:rPr>
          <w:rFonts w:ascii="Avenir LT Std 35 Light" w:hAnsi="Avenir LT Std 35 Light"/>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2445"/>
        <w:gridCol w:w="3402"/>
        <w:gridCol w:w="2061"/>
      </w:tblGrid>
      <w:tr w:rsidR="004866F9" w:rsidRPr="003C419F" w:rsidTr="00F71D21">
        <w:trPr>
          <w:trHeight w:hRule="exact" w:val="343"/>
        </w:trPr>
        <w:tc>
          <w:tcPr>
            <w:tcW w:w="2445" w:type="dxa"/>
            <w:tcBorders>
              <w:top w:val="single" w:sz="4" w:space="0" w:color="808080"/>
              <w:left w:val="single" w:sz="4" w:space="0" w:color="808080"/>
              <w:bottom w:val="single" w:sz="4" w:space="0" w:color="808080"/>
              <w:right w:val="single" w:sz="4" w:space="0" w:color="808080"/>
            </w:tcBorders>
          </w:tcPr>
          <w:p w:rsidR="004866F9" w:rsidRPr="00B35A69" w:rsidRDefault="004866F9" w:rsidP="004866F9">
            <w:pPr>
              <w:rPr>
                <w:rFonts w:ascii="Avenir LT Std 55 Roman" w:hAnsi="Avenir LT Std 55 Roman"/>
              </w:rPr>
            </w:pPr>
            <w:r w:rsidRPr="00B35A69">
              <w:rPr>
                <w:rFonts w:ascii="Avenir LT Std 55 Roman" w:hAnsi="Avenir LT Std 55 Roman"/>
              </w:rPr>
              <w:t xml:space="preserve"> Version and date</w:t>
            </w:r>
          </w:p>
        </w:tc>
        <w:tc>
          <w:tcPr>
            <w:tcW w:w="3402" w:type="dxa"/>
            <w:tcBorders>
              <w:top w:val="single" w:sz="4" w:space="0" w:color="808080"/>
              <w:left w:val="single" w:sz="4" w:space="0" w:color="808080"/>
              <w:bottom w:val="single" w:sz="4" w:space="0" w:color="808080"/>
              <w:right w:val="single" w:sz="4" w:space="0" w:color="808080"/>
            </w:tcBorders>
          </w:tcPr>
          <w:p w:rsidR="004866F9" w:rsidRPr="00B35A69" w:rsidRDefault="004866F9" w:rsidP="00E64348">
            <w:pPr>
              <w:rPr>
                <w:rFonts w:ascii="Avenir LT Std 55 Roman" w:hAnsi="Avenir LT Std 55 Roman"/>
              </w:rPr>
            </w:pPr>
            <w:r w:rsidRPr="00B35A69">
              <w:rPr>
                <w:rFonts w:ascii="Avenir LT Std 55 Roman" w:hAnsi="Avenir LT Std 55 Roman"/>
              </w:rPr>
              <w:t xml:space="preserve"> Change detail</w:t>
            </w:r>
          </w:p>
        </w:tc>
        <w:tc>
          <w:tcPr>
            <w:tcW w:w="2061" w:type="dxa"/>
            <w:tcBorders>
              <w:top w:val="single" w:sz="4" w:space="0" w:color="808080"/>
              <w:left w:val="single" w:sz="4" w:space="0" w:color="808080"/>
              <w:bottom w:val="single" w:sz="4" w:space="0" w:color="808080"/>
              <w:right w:val="single" w:sz="4" w:space="0" w:color="808080"/>
            </w:tcBorders>
          </w:tcPr>
          <w:p w:rsidR="004866F9" w:rsidRPr="00B35A69" w:rsidRDefault="004866F9" w:rsidP="00E64348">
            <w:pPr>
              <w:rPr>
                <w:rFonts w:ascii="Avenir LT Std 55 Roman" w:hAnsi="Avenir LT Std 55 Roman"/>
              </w:rPr>
            </w:pPr>
            <w:r w:rsidRPr="00B35A69">
              <w:rPr>
                <w:rFonts w:ascii="Avenir LT Std 55 Roman" w:hAnsi="Avenir LT Std 55 Roman"/>
              </w:rPr>
              <w:t xml:space="preserve"> Section</w:t>
            </w:r>
          </w:p>
        </w:tc>
      </w:tr>
      <w:tr w:rsidR="004866F9" w:rsidRPr="003C419F" w:rsidTr="00F71D21">
        <w:trPr>
          <w:trHeight w:hRule="exact" w:val="586"/>
        </w:trPr>
        <w:tc>
          <w:tcPr>
            <w:tcW w:w="2445" w:type="dxa"/>
            <w:tcBorders>
              <w:top w:val="single" w:sz="4" w:space="0" w:color="808080"/>
              <w:left w:val="single" w:sz="4" w:space="0" w:color="808080"/>
              <w:bottom w:val="single" w:sz="4" w:space="0" w:color="808080"/>
              <w:right w:val="single" w:sz="4" w:space="0" w:color="808080"/>
            </w:tcBorders>
          </w:tcPr>
          <w:p w:rsidR="004866F9" w:rsidRPr="003C419F" w:rsidRDefault="004866F9" w:rsidP="00E64348">
            <w:pPr>
              <w:spacing w:before="37" w:after="0"/>
              <w:ind w:left="102" w:right="-20"/>
              <w:rPr>
                <w:rFonts w:ascii="Avenir LT Std 35 Light" w:eastAsia="CongressSans" w:hAnsi="Avenir LT Std 35 Light" w:cs="CongressSans"/>
              </w:rPr>
            </w:pPr>
            <w:r w:rsidRPr="003C419F">
              <w:rPr>
                <w:rFonts w:ascii="Avenir LT Std 35 Light" w:eastAsia="CongressSans" w:hAnsi="Avenir LT Std 35 Light" w:cs="CongressSans"/>
                <w:spacing w:val="-1"/>
                <w:szCs w:val="22"/>
              </w:rPr>
              <w:t>1</w:t>
            </w:r>
            <w:r w:rsidRPr="003C419F">
              <w:rPr>
                <w:rFonts w:ascii="Avenir LT Std 35 Light" w:eastAsia="CongressSans" w:hAnsi="Avenir LT Std 35 Light" w:cs="CongressSans"/>
                <w:szCs w:val="22"/>
              </w:rPr>
              <w:t>.0</w:t>
            </w:r>
            <w:r w:rsidRPr="003C419F">
              <w:rPr>
                <w:rFonts w:ascii="Avenir LT Std 35 Light" w:eastAsia="CongressSans" w:hAnsi="Avenir LT Std 35 Light" w:cs="CongressSans"/>
                <w:spacing w:val="-1"/>
                <w:szCs w:val="22"/>
              </w:rPr>
              <w:t xml:space="preserve"> </w:t>
            </w:r>
            <w:r w:rsidR="00840D5E">
              <w:rPr>
                <w:rFonts w:ascii="Avenir LT Std 35 Light" w:eastAsia="CongressSans" w:hAnsi="Avenir LT Std 35 Light" w:cs="CongressSans"/>
                <w:szCs w:val="22"/>
              </w:rPr>
              <w:t xml:space="preserve">September </w:t>
            </w:r>
            <w:r w:rsidRPr="003C419F">
              <w:rPr>
                <w:rFonts w:ascii="Avenir LT Std 35 Light" w:eastAsia="CongressSans" w:hAnsi="Avenir LT Std 35 Light" w:cs="CongressSans"/>
                <w:spacing w:val="-1"/>
                <w:szCs w:val="22"/>
              </w:rPr>
              <w:t>201</w:t>
            </w:r>
            <w:r w:rsidRPr="003C419F">
              <w:rPr>
                <w:rFonts w:ascii="Avenir LT Std 35 Light" w:eastAsia="CongressSans" w:hAnsi="Avenir LT Std 35 Light" w:cs="CongressSans"/>
                <w:szCs w:val="22"/>
              </w:rPr>
              <w:t>7</w:t>
            </w:r>
          </w:p>
        </w:tc>
        <w:tc>
          <w:tcPr>
            <w:tcW w:w="3402" w:type="dxa"/>
            <w:tcBorders>
              <w:top w:val="single" w:sz="4" w:space="0" w:color="808080"/>
              <w:left w:val="single" w:sz="4" w:space="0" w:color="808080"/>
              <w:bottom w:val="single" w:sz="4" w:space="0" w:color="808080"/>
              <w:right w:val="single" w:sz="4" w:space="0" w:color="808080"/>
            </w:tcBorders>
          </w:tcPr>
          <w:p w:rsidR="004866F9" w:rsidRPr="003C419F" w:rsidRDefault="004866F9" w:rsidP="00E64348">
            <w:pPr>
              <w:spacing w:before="37" w:after="0"/>
              <w:ind w:left="102" w:right="-20"/>
              <w:rPr>
                <w:rFonts w:ascii="Avenir LT Std 35 Light" w:eastAsia="CongressSans" w:hAnsi="Avenir LT Std 35 Light" w:cs="CongressSans"/>
              </w:rPr>
            </w:pPr>
            <w:r w:rsidRPr="003C419F">
              <w:rPr>
                <w:rFonts w:ascii="Avenir LT Std 35 Light" w:eastAsia="CongressSans" w:hAnsi="Avenir LT Std 35 Light" w:cs="CongressSans"/>
                <w:szCs w:val="22"/>
              </w:rPr>
              <w:t xml:space="preserve">Created content </w:t>
            </w:r>
          </w:p>
        </w:tc>
        <w:tc>
          <w:tcPr>
            <w:tcW w:w="2061" w:type="dxa"/>
            <w:tcBorders>
              <w:top w:val="single" w:sz="4" w:space="0" w:color="808080"/>
              <w:left w:val="single" w:sz="4" w:space="0" w:color="808080"/>
              <w:bottom w:val="single" w:sz="4" w:space="0" w:color="808080"/>
              <w:right w:val="single" w:sz="4" w:space="0" w:color="808080"/>
            </w:tcBorders>
          </w:tcPr>
          <w:p w:rsidR="004866F9" w:rsidRPr="003C419F" w:rsidRDefault="004866F9" w:rsidP="00E64348">
            <w:pPr>
              <w:spacing w:before="36" w:after="0"/>
              <w:ind w:left="102" w:right="-20"/>
              <w:rPr>
                <w:rFonts w:ascii="Avenir LT Std 35 Light" w:eastAsia="CongressSans" w:hAnsi="Avenir LT Std 35 Light" w:cs="CongressSans"/>
              </w:rPr>
            </w:pPr>
            <w:r w:rsidRPr="003C419F">
              <w:rPr>
                <w:rFonts w:ascii="Avenir LT Std 35 Light" w:eastAsia="CongressSans" w:hAnsi="Avenir LT Std 35 Light" w:cs="CongressSans"/>
                <w:bCs/>
                <w:spacing w:val="-1"/>
                <w:szCs w:val="22"/>
              </w:rPr>
              <w:t>Logbook</w:t>
            </w:r>
          </w:p>
        </w:tc>
      </w:tr>
      <w:tr w:rsidR="00580F60" w:rsidRPr="003C419F" w:rsidTr="00F71D21">
        <w:trPr>
          <w:trHeight w:hRule="exact" w:val="586"/>
        </w:trPr>
        <w:tc>
          <w:tcPr>
            <w:tcW w:w="2445" w:type="dxa"/>
            <w:tcBorders>
              <w:top w:val="single" w:sz="4" w:space="0" w:color="808080"/>
              <w:left w:val="single" w:sz="4" w:space="0" w:color="808080"/>
              <w:bottom w:val="single" w:sz="4" w:space="0" w:color="808080"/>
              <w:right w:val="single" w:sz="4" w:space="0" w:color="808080"/>
            </w:tcBorders>
          </w:tcPr>
          <w:p w:rsidR="00580F60" w:rsidRPr="003C419F" w:rsidRDefault="00580F60" w:rsidP="00E64348">
            <w:pPr>
              <w:spacing w:before="37" w:after="0"/>
              <w:ind w:left="102" w:right="-20"/>
              <w:rPr>
                <w:rFonts w:ascii="Avenir LT Std 35 Light" w:eastAsia="CongressSans" w:hAnsi="Avenir LT Std 35 Light" w:cs="CongressSans"/>
                <w:spacing w:val="-1"/>
                <w:szCs w:val="22"/>
              </w:rPr>
            </w:pPr>
            <w:r>
              <w:rPr>
                <w:rFonts w:ascii="Avenir LT Std 35 Light" w:eastAsia="CongressSans" w:hAnsi="Avenir LT Std 35 Light" w:cs="CongressSans"/>
                <w:spacing w:val="-1"/>
                <w:szCs w:val="22"/>
              </w:rPr>
              <w:t>2.0 September 2017</w:t>
            </w:r>
          </w:p>
        </w:tc>
        <w:tc>
          <w:tcPr>
            <w:tcW w:w="3402" w:type="dxa"/>
            <w:tcBorders>
              <w:top w:val="single" w:sz="4" w:space="0" w:color="808080"/>
              <w:left w:val="single" w:sz="4" w:space="0" w:color="808080"/>
              <w:bottom w:val="single" w:sz="4" w:space="0" w:color="808080"/>
              <w:right w:val="single" w:sz="4" w:space="0" w:color="808080"/>
            </w:tcBorders>
          </w:tcPr>
          <w:p w:rsidR="00580F60" w:rsidRPr="003C419F" w:rsidRDefault="00580F60" w:rsidP="00E64348">
            <w:pPr>
              <w:spacing w:before="37" w:after="0"/>
              <w:ind w:left="102" w:right="-20"/>
              <w:rPr>
                <w:rFonts w:ascii="Avenir LT Std 35 Light" w:eastAsia="CongressSans" w:hAnsi="Avenir LT Std 35 Light" w:cs="CongressSans"/>
                <w:szCs w:val="22"/>
              </w:rPr>
            </w:pPr>
            <w:r>
              <w:rPr>
                <w:rFonts w:ascii="Avenir LT Std 35 Light" w:eastAsia="CongressSans" w:hAnsi="Avenir LT Std 35 Light" w:cs="CongressSans"/>
                <w:szCs w:val="22"/>
              </w:rPr>
              <w:t>Added the units 201-309 and created a new unit 300</w:t>
            </w:r>
          </w:p>
        </w:tc>
        <w:tc>
          <w:tcPr>
            <w:tcW w:w="2061" w:type="dxa"/>
            <w:tcBorders>
              <w:top w:val="single" w:sz="4" w:space="0" w:color="808080"/>
              <w:left w:val="single" w:sz="4" w:space="0" w:color="808080"/>
              <w:bottom w:val="single" w:sz="4" w:space="0" w:color="808080"/>
              <w:right w:val="single" w:sz="4" w:space="0" w:color="808080"/>
            </w:tcBorders>
          </w:tcPr>
          <w:p w:rsidR="00580F60" w:rsidRPr="003C419F" w:rsidRDefault="00580F60" w:rsidP="00E64348">
            <w:pPr>
              <w:spacing w:before="36" w:after="0"/>
              <w:ind w:left="102" w:right="-20"/>
              <w:rPr>
                <w:rFonts w:ascii="Avenir LT Std 35 Light" w:eastAsia="CongressSans" w:hAnsi="Avenir LT Std 35 Light" w:cs="CongressSans"/>
                <w:bCs/>
                <w:spacing w:val="-1"/>
                <w:szCs w:val="22"/>
              </w:rPr>
            </w:pPr>
            <w:r>
              <w:rPr>
                <w:rFonts w:ascii="Avenir LT Std 35 Light" w:eastAsia="CongressSans" w:hAnsi="Avenir LT Std 35 Light" w:cs="CongressSans"/>
                <w:bCs/>
                <w:spacing w:val="-1"/>
                <w:szCs w:val="22"/>
              </w:rPr>
              <w:t>Logbook</w:t>
            </w:r>
          </w:p>
        </w:tc>
      </w:tr>
      <w:tr w:rsidR="00F71D21" w:rsidRPr="003C419F" w:rsidTr="00F71D21">
        <w:trPr>
          <w:trHeight w:hRule="exact" w:val="741"/>
        </w:trPr>
        <w:tc>
          <w:tcPr>
            <w:tcW w:w="2445" w:type="dxa"/>
            <w:tcBorders>
              <w:top w:val="single" w:sz="4" w:space="0" w:color="808080"/>
              <w:left w:val="single" w:sz="4" w:space="0" w:color="808080"/>
              <w:bottom w:val="single" w:sz="4" w:space="0" w:color="808080"/>
              <w:right w:val="single" w:sz="4" w:space="0" w:color="808080"/>
            </w:tcBorders>
          </w:tcPr>
          <w:p w:rsidR="00F71D21" w:rsidRDefault="00F71D21" w:rsidP="00E64348">
            <w:pPr>
              <w:spacing w:before="37" w:after="0"/>
              <w:ind w:left="102" w:right="-20"/>
              <w:rPr>
                <w:rFonts w:ascii="Avenir LT Std 35 Light" w:eastAsia="CongressSans" w:hAnsi="Avenir LT Std 35 Light" w:cs="CongressSans"/>
                <w:spacing w:val="-1"/>
                <w:szCs w:val="22"/>
              </w:rPr>
            </w:pPr>
            <w:r>
              <w:rPr>
                <w:rFonts w:ascii="Avenir LT Std 35 Light" w:eastAsia="CongressSans" w:hAnsi="Avenir LT Std 35 Light" w:cs="CongressSans"/>
                <w:spacing w:val="-1"/>
                <w:szCs w:val="22"/>
              </w:rPr>
              <w:t>2.1 October 2017</w:t>
            </w:r>
          </w:p>
        </w:tc>
        <w:tc>
          <w:tcPr>
            <w:tcW w:w="3402" w:type="dxa"/>
            <w:tcBorders>
              <w:top w:val="single" w:sz="4" w:space="0" w:color="808080"/>
              <w:left w:val="single" w:sz="4" w:space="0" w:color="808080"/>
              <w:bottom w:val="single" w:sz="4" w:space="0" w:color="808080"/>
              <w:right w:val="single" w:sz="4" w:space="0" w:color="808080"/>
            </w:tcBorders>
          </w:tcPr>
          <w:p w:rsidR="00F71D21" w:rsidRDefault="00F71D21" w:rsidP="00E64348">
            <w:pPr>
              <w:spacing w:before="37" w:after="0"/>
              <w:ind w:left="102" w:right="-20"/>
              <w:rPr>
                <w:rFonts w:ascii="Avenir LT Std 35 Light" w:eastAsia="CongressSans" w:hAnsi="Avenir LT Std 35 Light" w:cs="CongressSans"/>
                <w:szCs w:val="22"/>
              </w:rPr>
            </w:pPr>
            <w:r>
              <w:rPr>
                <w:rFonts w:ascii="Avenir LT Std 35 Light" w:eastAsia="CongressSans" w:hAnsi="Avenir LT Std 35 Light" w:cs="CongressSans"/>
                <w:szCs w:val="22"/>
              </w:rPr>
              <w:t>Added unit 300 to contents page</w:t>
            </w:r>
          </w:p>
          <w:p w:rsidR="00F71D21" w:rsidRDefault="00F71D21" w:rsidP="00E64348">
            <w:pPr>
              <w:spacing w:before="37" w:after="0"/>
              <w:ind w:left="102" w:right="-20"/>
              <w:rPr>
                <w:rFonts w:ascii="Avenir LT Std 35 Light" w:eastAsia="CongressSans" w:hAnsi="Avenir LT Std 35 Light" w:cs="CongressSans"/>
                <w:szCs w:val="22"/>
              </w:rPr>
            </w:pPr>
            <w:r>
              <w:rPr>
                <w:rFonts w:ascii="Avenir LT Std 35 Light" w:eastAsia="CongressSans" w:hAnsi="Avenir LT Std 35 Light" w:cs="CongressSans"/>
                <w:szCs w:val="22"/>
              </w:rPr>
              <w:t>Updated page numbers</w:t>
            </w:r>
          </w:p>
        </w:tc>
        <w:tc>
          <w:tcPr>
            <w:tcW w:w="2061" w:type="dxa"/>
            <w:tcBorders>
              <w:top w:val="single" w:sz="4" w:space="0" w:color="808080"/>
              <w:left w:val="single" w:sz="4" w:space="0" w:color="808080"/>
              <w:bottom w:val="single" w:sz="4" w:space="0" w:color="808080"/>
              <w:right w:val="single" w:sz="4" w:space="0" w:color="808080"/>
            </w:tcBorders>
          </w:tcPr>
          <w:p w:rsidR="00F71D21" w:rsidRDefault="00F71D21" w:rsidP="00E64348">
            <w:pPr>
              <w:spacing w:before="36" w:after="0"/>
              <w:ind w:left="102" w:right="-20"/>
              <w:rPr>
                <w:rFonts w:ascii="Avenir LT Std 35 Light" w:eastAsia="CongressSans" w:hAnsi="Avenir LT Std 35 Light" w:cs="CongressSans"/>
                <w:bCs/>
                <w:spacing w:val="-1"/>
                <w:szCs w:val="22"/>
              </w:rPr>
            </w:pPr>
            <w:r>
              <w:rPr>
                <w:rFonts w:ascii="Avenir LT Std 35 Light" w:eastAsia="CongressSans" w:hAnsi="Avenir LT Std 35 Light" w:cs="CongressSans"/>
                <w:bCs/>
                <w:spacing w:val="-1"/>
                <w:szCs w:val="22"/>
              </w:rPr>
              <w:t>Contents</w:t>
            </w:r>
          </w:p>
        </w:tc>
      </w:tr>
      <w:tr w:rsidR="00CF2F78" w:rsidRPr="003C419F" w:rsidTr="00F71D21">
        <w:trPr>
          <w:trHeight w:hRule="exact" w:val="741"/>
        </w:trPr>
        <w:tc>
          <w:tcPr>
            <w:tcW w:w="2445" w:type="dxa"/>
            <w:tcBorders>
              <w:top w:val="single" w:sz="4" w:space="0" w:color="808080"/>
              <w:left w:val="single" w:sz="4" w:space="0" w:color="808080"/>
              <w:bottom w:val="single" w:sz="4" w:space="0" w:color="808080"/>
              <w:right w:val="single" w:sz="4" w:space="0" w:color="808080"/>
            </w:tcBorders>
          </w:tcPr>
          <w:p w:rsidR="00CF2F78" w:rsidRDefault="00CF2F78" w:rsidP="00E64348">
            <w:pPr>
              <w:spacing w:before="37" w:after="0"/>
              <w:ind w:left="102" w:right="-20"/>
              <w:rPr>
                <w:rFonts w:ascii="Avenir LT Std 35 Light" w:eastAsia="CongressSans" w:hAnsi="Avenir LT Std 35 Light" w:cs="CongressSans"/>
                <w:spacing w:val="-1"/>
                <w:szCs w:val="22"/>
              </w:rPr>
            </w:pPr>
            <w:r>
              <w:rPr>
                <w:rFonts w:ascii="Avenir LT Std 35 Light" w:eastAsia="CongressSans" w:hAnsi="Avenir LT Std 35 Light" w:cs="CongressSans"/>
                <w:spacing w:val="-1"/>
                <w:szCs w:val="22"/>
              </w:rPr>
              <w:t>2.2 January 2018</w:t>
            </w:r>
          </w:p>
        </w:tc>
        <w:tc>
          <w:tcPr>
            <w:tcW w:w="3402" w:type="dxa"/>
            <w:tcBorders>
              <w:top w:val="single" w:sz="4" w:space="0" w:color="808080"/>
              <w:left w:val="single" w:sz="4" w:space="0" w:color="808080"/>
              <w:bottom w:val="single" w:sz="4" w:space="0" w:color="808080"/>
              <w:right w:val="single" w:sz="4" w:space="0" w:color="808080"/>
            </w:tcBorders>
          </w:tcPr>
          <w:p w:rsidR="00CF2F78" w:rsidRDefault="00CF2F78" w:rsidP="00E64348">
            <w:pPr>
              <w:spacing w:before="37" w:after="0"/>
              <w:ind w:left="102" w:right="-20"/>
              <w:rPr>
                <w:rFonts w:ascii="Avenir LT Std 35 Light" w:eastAsia="CongressSans" w:hAnsi="Avenir LT Std 35 Light" w:cs="CongressSans"/>
                <w:szCs w:val="22"/>
              </w:rPr>
            </w:pPr>
            <w:r>
              <w:rPr>
                <w:rFonts w:ascii="Avenir LT Std 35 Light" w:eastAsia="CongressSans" w:hAnsi="Avenir LT Std 35 Light" w:cs="CongressSans"/>
                <w:szCs w:val="22"/>
              </w:rPr>
              <w:t>Added correct title to text.</w:t>
            </w:r>
          </w:p>
        </w:tc>
        <w:tc>
          <w:tcPr>
            <w:tcW w:w="2061" w:type="dxa"/>
            <w:tcBorders>
              <w:top w:val="single" w:sz="4" w:space="0" w:color="808080"/>
              <w:left w:val="single" w:sz="4" w:space="0" w:color="808080"/>
              <w:bottom w:val="single" w:sz="4" w:space="0" w:color="808080"/>
              <w:right w:val="single" w:sz="4" w:space="0" w:color="808080"/>
            </w:tcBorders>
          </w:tcPr>
          <w:p w:rsidR="00CF2F78" w:rsidRDefault="00CF2F78" w:rsidP="00E64348">
            <w:pPr>
              <w:spacing w:before="36" w:after="0"/>
              <w:ind w:left="102" w:right="-20"/>
              <w:rPr>
                <w:rFonts w:ascii="Avenir LT Std 35 Light" w:eastAsia="CongressSans" w:hAnsi="Avenir LT Std 35 Light" w:cs="CongressSans"/>
                <w:bCs/>
                <w:spacing w:val="-1"/>
                <w:szCs w:val="22"/>
              </w:rPr>
            </w:pPr>
            <w:r>
              <w:rPr>
                <w:rFonts w:ascii="Avenir LT Std 35 Light" w:eastAsia="CongressSans" w:hAnsi="Avenir LT Std 35 Light" w:cs="CongressSans"/>
                <w:bCs/>
                <w:spacing w:val="-1"/>
                <w:szCs w:val="22"/>
              </w:rPr>
              <w:t xml:space="preserve">Introductory text </w:t>
            </w:r>
          </w:p>
        </w:tc>
      </w:tr>
    </w:tbl>
    <w:p w:rsidR="004866F9" w:rsidRPr="003C419F" w:rsidRDefault="004866F9">
      <w:pPr>
        <w:spacing w:before="0" w:after="0"/>
        <w:rPr>
          <w:rFonts w:ascii="Avenir LT Std 35 Light" w:hAnsi="Avenir LT Std 35 Light"/>
          <w:b/>
          <w:sz w:val="32"/>
        </w:rPr>
      </w:pPr>
      <w:r w:rsidRPr="003C419F">
        <w:rPr>
          <w:rFonts w:ascii="Avenir LT Std 35 Light" w:hAnsi="Avenir LT Std 35 Light"/>
        </w:rPr>
        <w:br w:type="page"/>
      </w:r>
    </w:p>
    <w:p w:rsidR="00D14421" w:rsidRPr="003C419F" w:rsidRDefault="00D14421" w:rsidP="005F6D3E">
      <w:pPr>
        <w:rPr>
          <w:rFonts w:ascii="Avenir LT Std 35 Light" w:hAnsi="Avenir LT Std 35 Light"/>
        </w:rPr>
      </w:pPr>
    </w:p>
    <w:p w:rsidR="00D14421" w:rsidRPr="003C419F" w:rsidRDefault="00D14421" w:rsidP="00D14421">
      <w:pPr>
        <w:widowControl w:val="0"/>
        <w:spacing w:before="0" w:after="0" w:line="185" w:lineRule="exact"/>
        <w:ind w:left="101" w:right="-20"/>
        <w:rPr>
          <w:rFonts w:ascii="Avenir LT Std 35 Light" w:eastAsia="CongressSans" w:hAnsi="Avenir LT Std 35 Light" w:cs="CongressSans"/>
          <w:b/>
          <w:bCs/>
          <w:position w:val="4"/>
          <w:sz w:val="32"/>
          <w:szCs w:val="32"/>
          <w:lang w:val="en-US"/>
        </w:rPr>
      </w:pPr>
    </w:p>
    <w:p w:rsidR="00D14421" w:rsidRPr="003C419F" w:rsidRDefault="00D14421" w:rsidP="00D14421">
      <w:pPr>
        <w:widowControl w:val="0"/>
        <w:spacing w:before="0" w:after="0" w:line="185" w:lineRule="exact"/>
        <w:ind w:left="101" w:right="-20"/>
        <w:rPr>
          <w:rFonts w:ascii="Avenir LT Std 35 Light" w:eastAsia="CongressSans" w:hAnsi="Avenir LT Std 35 Light" w:cs="CongressSans"/>
          <w:b/>
          <w:bCs/>
          <w:position w:val="4"/>
          <w:sz w:val="32"/>
          <w:szCs w:val="32"/>
          <w:lang w:val="en-US"/>
        </w:rPr>
      </w:pPr>
    </w:p>
    <w:p w:rsidR="00D14421" w:rsidRPr="003C419F" w:rsidRDefault="00D14421" w:rsidP="005F6D3E">
      <w:pPr>
        <w:rPr>
          <w:rFonts w:ascii="Avenir LT Std 35 Light" w:eastAsia="CongressSans" w:hAnsi="Avenir LT Std 35 Light" w:cs="CongressSans"/>
          <w:b/>
          <w:bCs/>
          <w:position w:val="4"/>
          <w:sz w:val="32"/>
          <w:szCs w:val="32"/>
          <w:lang w:val="en-US"/>
        </w:rPr>
      </w:pPr>
    </w:p>
    <w:p w:rsidR="00D14421" w:rsidRPr="003C419F" w:rsidRDefault="00D14421" w:rsidP="005F6D3E">
      <w:pPr>
        <w:rPr>
          <w:rFonts w:ascii="Avenir LT Std 35 Light" w:hAnsi="Avenir LT Std 35 Light"/>
        </w:rPr>
      </w:pPr>
      <w:r w:rsidRPr="003C419F">
        <w:rPr>
          <w:rFonts w:ascii="Avenir LT Std 35 Light" w:eastAsia="CongressSans" w:hAnsi="Avenir LT Std 35 Light" w:cs="CongressSans"/>
          <w:b/>
          <w:bCs/>
          <w:position w:val="4"/>
          <w:sz w:val="32"/>
          <w:szCs w:val="32"/>
          <w:lang w:val="en-US"/>
        </w:rPr>
        <w:t>Contents</w:t>
      </w:r>
    </w:p>
    <w:p w:rsidR="00D14421" w:rsidRPr="003C419F" w:rsidRDefault="00D14421" w:rsidP="005F6D3E">
      <w:pPr>
        <w:rPr>
          <w:rFonts w:ascii="Avenir LT Std 35 Light" w:hAnsi="Avenir LT Std 35 Light"/>
        </w:rPr>
      </w:pPr>
    </w:p>
    <w:p w:rsidR="00D14421" w:rsidRPr="003C419F" w:rsidRDefault="00D14421" w:rsidP="005F6D3E">
      <w:pPr>
        <w:rPr>
          <w:rFonts w:ascii="Avenir LT Std 35 Light" w:hAnsi="Avenir LT Std 35 Light"/>
        </w:rPr>
      </w:pPr>
    </w:p>
    <w:p w:rsidR="00D14421" w:rsidRPr="003C419F" w:rsidRDefault="00D14421" w:rsidP="005F6D3E">
      <w:pPr>
        <w:rPr>
          <w:rFonts w:ascii="Avenir LT Std 35 Light" w:hAnsi="Avenir LT Std 35 Light"/>
        </w:rPr>
      </w:pPr>
    </w:p>
    <w:p w:rsidR="00D14421" w:rsidRPr="003C419F" w:rsidRDefault="00D14421" w:rsidP="005F6D3E">
      <w:pPr>
        <w:rPr>
          <w:rFonts w:ascii="Avenir LT Std 35 Light" w:hAnsi="Avenir LT Std 35 Light"/>
        </w:rPr>
      </w:pPr>
    </w:p>
    <w:p w:rsidR="00D14421" w:rsidRPr="003C419F" w:rsidRDefault="00D14421" w:rsidP="00D14421">
      <w:pPr>
        <w:tabs>
          <w:tab w:val="left" w:pos="1800"/>
          <w:tab w:val="left" w:pos="9072"/>
        </w:tabs>
        <w:spacing w:after="0"/>
        <w:ind w:left="101" w:right="-20"/>
        <w:rPr>
          <w:rFonts w:ascii="Avenir LT Std 35 Light" w:eastAsia="CongressSans" w:hAnsi="Avenir LT Std 35 Light" w:cs="CongressSans"/>
        </w:rPr>
      </w:pPr>
      <w:r w:rsidRPr="00B35A69">
        <w:rPr>
          <w:rFonts w:ascii="Avenir LT Std 55 Roman" w:eastAsia="CongressSans" w:hAnsi="Avenir LT Std 55 Roman" w:cs="CongressSans"/>
          <w:bCs/>
          <w:szCs w:val="22"/>
        </w:rPr>
        <w:t>1</w:t>
      </w:r>
      <w:r w:rsidRPr="003C419F">
        <w:rPr>
          <w:rFonts w:ascii="Avenir LT Std 35 Light" w:eastAsia="CongressSans" w:hAnsi="Avenir LT Std 35 Light" w:cs="CongressSans"/>
          <w:b/>
          <w:bCs/>
          <w:szCs w:val="22"/>
        </w:rPr>
        <w:tab/>
      </w:r>
      <w:r w:rsidRPr="00B35A69">
        <w:rPr>
          <w:rFonts w:ascii="Avenir LT Std 55 Roman" w:eastAsia="CongressSans" w:hAnsi="Avenir LT Std 55 Roman" w:cs="CongressSans"/>
          <w:bCs/>
          <w:szCs w:val="22"/>
        </w:rPr>
        <w:t>A</w:t>
      </w:r>
      <w:r w:rsidRPr="00B35A69">
        <w:rPr>
          <w:rFonts w:ascii="Avenir LT Std 55 Roman" w:eastAsia="CongressSans" w:hAnsi="Avenir LT Std 55 Roman" w:cs="CongressSans"/>
          <w:bCs/>
          <w:spacing w:val="1"/>
          <w:szCs w:val="22"/>
        </w:rPr>
        <w:t>b</w:t>
      </w:r>
      <w:r w:rsidRPr="00B35A69">
        <w:rPr>
          <w:rFonts w:ascii="Avenir LT Std 55 Roman" w:eastAsia="CongressSans" w:hAnsi="Avenir LT Std 55 Roman" w:cs="CongressSans"/>
          <w:bCs/>
          <w:spacing w:val="-1"/>
          <w:szCs w:val="22"/>
        </w:rPr>
        <w:t>o</w:t>
      </w:r>
      <w:r w:rsidRPr="00B35A69">
        <w:rPr>
          <w:rFonts w:ascii="Avenir LT Std 55 Roman" w:eastAsia="CongressSans" w:hAnsi="Avenir LT Std 55 Roman" w:cs="CongressSans"/>
          <w:bCs/>
          <w:szCs w:val="22"/>
        </w:rPr>
        <w:t>ut</w:t>
      </w:r>
      <w:r w:rsidRPr="00B35A69">
        <w:rPr>
          <w:rFonts w:ascii="Avenir LT Std 55 Roman" w:eastAsia="CongressSans" w:hAnsi="Avenir LT Std 55 Roman" w:cs="CongressSans"/>
          <w:bCs/>
          <w:spacing w:val="-2"/>
          <w:szCs w:val="22"/>
        </w:rPr>
        <w:t xml:space="preserve"> </w:t>
      </w:r>
      <w:r w:rsidRPr="00B35A69">
        <w:rPr>
          <w:rFonts w:ascii="Avenir LT Std 55 Roman" w:eastAsia="CongressSans" w:hAnsi="Avenir LT Std 55 Roman" w:cs="CongressSans"/>
          <w:bCs/>
          <w:spacing w:val="2"/>
          <w:szCs w:val="22"/>
        </w:rPr>
        <w:t>y</w:t>
      </w:r>
      <w:r w:rsidRPr="00B35A69">
        <w:rPr>
          <w:rFonts w:ascii="Avenir LT Std 55 Roman" w:eastAsia="CongressSans" w:hAnsi="Avenir LT Std 55 Roman" w:cs="CongressSans"/>
          <w:bCs/>
          <w:spacing w:val="-1"/>
          <w:szCs w:val="22"/>
        </w:rPr>
        <w:t>o</w:t>
      </w:r>
      <w:r w:rsidRPr="00B35A69">
        <w:rPr>
          <w:rFonts w:ascii="Avenir LT Std 55 Roman" w:eastAsia="CongressSans" w:hAnsi="Avenir LT Std 55 Roman" w:cs="CongressSans"/>
          <w:bCs/>
          <w:szCs w:val="22"/>
        </w:rPr>
        <w:t>ur</w:t>
      </w:r>
      <w:r w:rsidRPr="00B35A69">
        <w:rPr>
          <w:rFonts w:ascii="Avenir LT Std 55 Roman" w:eastAsia="CongressSans" w:hAnsi="Avenir LT Std 55 Roman" w:cs="CongressSans"/>
          <w:bCs/>
          <w:spacing w:val="-2"/>
          <w:szCs w:val="22"/>
        </w:rPr>
        <w:t xml:space="preserve"> </w:t>
      </w:r>
      <w:r w:rsidRPr="00B35A69">
        <w:rPr>
          <w:rFonts w:ascii="Avenir LT Std 55 Roman" w:eastAsia="CongressSans" w:hAnsi="Avenir LT Std 55 Roman" w:cs="CongressSans"/>
          <w:bCs/>
          <w:szCs w:val="22"/>
        </w:rPr>
        <w:t>ca</w:t>
      </w:r>
      <w:r w:rsidRPr="00B35A69">
        <w:rPr>
          <w:rFonts w:ascii="Avenir LT Std 55 Roman" w:eastAsia="CongressSans" w:hAnsi="Avenir LT Std 55 Roman" w:cs="CongressSans"/>
          <w:bCs/>
          <w:spacing w:val="-2"/>
          <w:szCs w:val="22"/>
        </w:rPr>
        <w:t>n</w:t>
      </w:r>
      <w:r w:rsidRPr="00B35A69">
        <w:rPr>
          <w:rFonts w:ascii="Avenir LT Std 55 Roman" w:eastAsia="CongressSans" w:hAnsi="Avenir LT Std 55 Roman" w:cs="CongressSans"/>
          <w:bCs/>
          <w:spacing w:val="1"/>
          <w:szCs w:val="22"/>
        </w:rPr>
        <w:t>d</w:t>
      </w:r>
      <w:r w:rsidRPr="00B35A69">
        <w:rPr>
          <w:rFonts w:ascii="Avenir LT Std 55 Roman" w:eastAsia="CongressSans" w:hAnsi="Avenir LT Std 55 Roman" w:cs="CongressSans"/>
          <w:bCs/>
          <w:spacing w:val="-2"/>
          <w:szCs w:val="22"/>
        </w:rPr>
        <w:t>i</w:t>
      </w:r>
      <w:r w:rsidRPr="00B35A69">
        <w:rPr>
          <w:rFonts w:ascii="Avenir LT Std 55 Roman" w:eastAsia="CongressSans" w:hAnsi="Avenir LT Std 55 Roman" w:cs="CongressSans"/>
          <w:bCs/>
          <w:spacing w:val="1"/>
          <w:szCs w:val="22"/>
        </w:rPr>
        <w:t>d</w:t>
      </w:r>
      <w:r w:rsidRPr="00B35A69">
        <w:rPr>
          <w:rFonts w:ascii="Avenir LT Std 55 Roman" w:eastAsia="CongressSans" w:hAnsi="Avenir LT Std 55 Roman" w:cs="CongressSans"/>
          <w:bCs/>
          <w:szCs w:val="22"/>
        </w:rPr>
        <w:t>a</w:t>
      </w:r>
      <w:r w:rsidRPr="00B35A69">
        <w:rPr>
          <w:rFonts w:ascii="Avenir LT Std 55 Roman" w:eastAsia="CongressSans" w:hAnsi="Avenir LT Std 55 Roman" w:cs="CongressSans"/>
          <w:bCs/>
          <w:spacing w:val="-1"/>
          <w:szCs w:val="22"/>
        </w:rPr>
        <w:t>t</w:t>
      </w:r>
      <w:r w:rsidRPr="00B35A69">
        <w:rPr>
          <w:rFonts w:ascii="Avenir LT Std 55 Roman" w:eastAsia="CongressSans" w:hAnsi="Avenir LT Std 55 Roman" w:cs="CongressSans"/>
          <w:bCs/>
          <w:szCs w:val="22"/>
        </w:rPr>
        <w:t>e</w:t>
      </w:r>
      <w:r w:rsidRPr="00B35A69">
        <w:rPr>
          <w:rFonts w:ascii="Avenir LT Std 55 Roman" w:eastAsia="CongressSans" w:hAnsi="Avenir LT Std 55 Roman" w:cs="CongressSans"/>
          <w:bCs/>
          <w:spacing w:val="-1"/>
          <w:szCs w:val="22"/>
        </w:rPr>
        <w:t xml:space="preserve"> </w:t>
      </w:r>
      <w:r w:rsidRPr="00B35A69">
        <w:rPr>
          <w:rFonts w:ascii="Avenir LT Std 55 Roman" w:eastAsia="CongressSans" w:hAnsi="Avenir LT Std 55 Roman" w:cs="CongressSans"/>
          <w:bCs/>
          <w:spacing w:val="-2"/>
          <w:szCs w:val="22"/>
        </w:rPr>
        <w:t>l</w:t>
      </w:r>
      <w:r w:rsidRPr="00B35A69">
        <w:rPr>
          <w:rFonts w:ascii="Avenir LT Std 55 Roman" w:eastAsia="CongressSans" w:hAnsi="Avenir LT Std 55 Roman" w:cs="CongressSans"/>
          <w:bCs/>
          <w:spacing w:val="-1"/>
          <w:szCs w:val="22"/>
        </w:rPr>
        <w:t>o</w:t>
      </w:r>
      <w:r w:rsidRPr="00B35A69">
        <w:rPr>
          <w:rFonts w:ascii="Avenir LT Std 55 Roman" w:eastAsia="CongressSans" w:hAnsi="Avenir LT Std 55 Roman" w:cs="CongressSans"/>
          <w:bCs/>
          <w:szCs w:val="22"/>
        </w:rPr>
        <w:t>g</w:t>
      </w:r>
      <w:r w:rsidRPr="00B35A69">
        <w:rPr>
          <w:rFonts w:ascii="Avenir LT Std 55 Roman" w:eastAsia="CongressSans" w:hAnsi="Avenir LT Std 55 Roman" w:cs="CongressSans"/>
          <w:bCs/>
          <w:spacing w:val="1"/>
          <w:szCs w:val="22"/>
        </w:rPr>
        <w:t>b</w:t>
      </w:r>
      <w:r w:rsidRPr="00B35A69">
        <w:rPr>
          <w:rFonts w:ascii="Avenir LT Std 55 Roman" w:eastAsia="CongressSans" w:hAnsi="Avenir LT Std 55 Roman" w:cs="CongressSans"/>
          <w:bCs/>
          <w:spacing w:val="-1"/>
          <w:szCs w:val="22"/>
        </w:rPr>
        <w:t>oo</w:t>
      </w:r>
      <w:r w:rsidRPr="00B35A69">
        <w:rPr>
          <w:rFonts w:ascii="Avenir LT Std 55 Roman" w:eastAsia="CongressSans" w:hAnsi="Avenir LT Std 55 Roman" w:cs="CongressSans"/>
          <w:bCs/>
          <w:szCs w:val="22"/>
        </w:rPr>
        <w:t>k</w:t>
      </w:r>
      <w:r w:rsidRPr="003C419F">
        <w:rPr>
          <w:rFonts w:ascii="Avenir LT Std 35 Light" w:eastAsia="CongressSans" w:hAnsi="Avenir LT Std 35 Light" w:cs="CongressSans"/>
          <w:b/>
          <w:bCs/>
          <w:szCs w:val="22"/>
        </w:rPr>
        <w:tab/>
      </w:r>
      <w:r w:rsidR="00A7640C">
        <w:rPr>
          <w:rFonts w:ascii="Avenir LT Std 55 Roman" w:eastAsia="CongressSans" w:hAnsi="Avenir LT Std 55 Roman" w:cs="CongressSans"/>
          <w:bCs/>
          <w:szCs w:val="22"/>
        </w:rPr>
        <w:t>3</w:t>
      </w:r>
    </w:p>
    <w:p w:rsidR="00D14421" w:rsidRPr="003C419F" w:rsidRDefault="00D14421" w:rsidP="00D14421">
      <w:pPr>
        <w:tabs>
          <w:tab w:val="left" w:pos="1800"/>
          <w:tab w:val="left" w:pos="9072"/>
        </w:tabs>
        <w:spacing w:before="91" w:after="0"/>
        <w:ind w:left="101" w:right="-20"/>
        <w:rPr>
          <w:rFonts w:ascii="Avenir LT Std 35 Light" w:eastAsia="CongressSans" w:hAnsi="Avenir LT Std 35 Light" w:cs="CongressSans"/>
        </w:rPr>
      </w:pPr>
      <w:r w:rsidRPr="003C419F">
        <w:rPr>
          <w:rFonts w:ascii="Avenir LT Std 35 Light" w:eastAsiaTheme="minorHAnsi" w:hAnsi="Avenir LT Std 35 Light" w:cstheme="minorBidi"/>
          <w:noProof/>
          <w:lang w:eastAsia="en-GB"/>
        </w:rPr>
        <mc:AlternateContent>
          <mc:Choice Requires="wpg">
            <w:drawing>
              <wp:anchor distT="0" distB="0" distL="114300" distR="114300" simplePos="0" relativeHeight="251745792" behindDoc="1" locked="0" layoutInCell="1" allowOverlap="1">
                <wp:simplePos x="0" y="0"/>
                <wp:positionH relativeFrom="page">
                  <wp:posOffset>845820</wp:posOffset>
                </wp:positionH>
                <wp:positionV relativeFrom="paragraph">
                  <wp:posOffset>43180</wp:posOffset>
                </wp:positionV>
                <wp:extent cx="5869940" cy="1270"/>
                <wp:effectExtent l="7620" t="5080" r="8890" b="12700"/>
                <wp:wrapNone/>
                <wp:docPr id="101152" name="Group 101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8"/>
                          <a:chExt cx="9244" cy="2"/>
                        </a:xfrm>
                      </wpg:grpSpPr>
                      <wps:wsp>
                        <wps:cNvPr id="101153" name="Freeform 93"/>
                        <wps:cNvSpPr>
                          <a:spLocks/>
                        </wps:cNvSpPr>
                        <wps:spPr bwMode="auto">
                          <a:xfrm>
                            <a:off x="1332" y="68"/>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123DA" id="Group 101152" o:spid="_x0000_s1026" style="position:absolute;margin-left:66.6pt;margin-top:3.4pt;width:462.2pt;height:.1pt;z-index:-251570688;mso-position-horizontal-relative:page" coordorigin="1332,68"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">
                <v:shape id="Freeform 93" o:spid="_x0000_s1027" style="position:absolute;left:1332;top:68;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qx8UA&#10;AADfAAAADwAAAGRycy9kb3ducmV2LnhtbERPy2oCMRTdC/5DuAV3moy2pUyNUnyA7U7bIu5uJ7cz&#10;Yyc3QxJ1/HtTKHR5OO/pvLONOJMPtWMN2UiBIC6cqbnU8PG+Hj6BCBHZYOOYNFwpwHzW700xN+7C&#10;WzrvYilSCIccNVQxtrmUoajIYhi5ljhx385bjAn6UhqPlxRuGzlW6lFarDk1VNjSoqLiZ3eyGt6O&#10;flUcPg9fk/E+K+/Vcv26V43Wg7vu5RlEpC7+i//cG5Pmqyx7mMDvnwR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OrH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3C419F">
        <w:rPr>
          <w:rFonts w:ascii="Avenir LT Std 35 Light" w:eastAsia="CongressSans" w:hAnsi="Avenir LT Std 35 Light" w:cs="CongressSans"/>
          <w:spacing w:val="-1"/>
          <w:szCs w:val="22"/>
        </w:rPr>
        <w:t>1</w:t>
      </w:r>
      <w:r w:rsidRPr="003C419F">
        <w:rPr>
          <w:rFonts w:ascii="Avenir LT Std 35 Light" w:eastAsia="CongressSans" w:hAnsi="Avenir LT Std 35 Light" w:cs="CongressSans"/>
          <w:szCs w:val="22"/>
        </w:rPr>
        <w:t>.1</w:t>
      </w:r>
      <w:r w:rsidRPr="003C419F">
        <w:rPr>
          <w:rFonts w:ascii="Avenir LT Std 35 Light" w:eastAsia="CongressSans" w:hAnsi="Avenir LT Std 35 Light" w:cs="CongressSans"/>
          <w:szCs w:val="22"/>
        </w:rPr>
        <w:tab/>
        <w:t>Int</w:t>
      </w:r>
      <w:r w:rsidRPr="003C419F">
        <w:rPr>
          <w:rFonts w:ascii="Avenir LT Std 35 Light" w:eastAsia="CongressSans" w:hAnsi="Avenir LT Std 35 Light" w:cs="CongressSans"/>
          <w:spacing w:val="1"/>
          <w:szCs w:val="22"/>
        </w:rPr>
        <w:t>r</w:t>
      </w:r>
      <w:r w:rsidRPr="003C419F">
        <w:rPr>
          <w:rFonts w:ascii="Avenir LT Std 35 Light" w:eastAsia="CongressSans" w:hAnsi="Avenir LT Std 35 Light" w:cs="CongressSans"/>
          <w:spacing w:val="-1"/>
          <w:szCs w:val="22"/>
        </w:rPr>
        <w:t>o</w:t>
      </w:r>
      <w:r w:rsidRPr="003C419F">
        <w:rPr>
          <w:rFonts w:ascii="Avenir LT Std 35 Light" w:eastAsia="CongressSans" w:hAnsi="Avenir LT Std 35 Light" w:cs="CongressSans"/>
          <w:szCs w:val="22"/>
        </w:rPr>
        <w:t>d</w:t>
      </w:r>
      <w:r w:rsidRPr="003C419F">
        <w:rPr>
          <w:rFonts w:ascii="Avenir LT Std 35 Light" w:eastAsia="CongressSans" w:hAnsi="Avenir LT Std 35 Light" w:cs="CongressSans"/>
          <w:spacing w:val="-2"/>
          <w:szCs w:val="22"/>
        </w:rPr>
        <w:t>u</w:t>
      </w:r>
      <w:r w:rsidRPr="003C419F">
        <w:rPr>
          <w:rFonts w:ascii="Avenir LT Std 35 Light" w:eastAsia="CongressSans" w:hAnsi="Avenir LT Std 35 Light" w:cs="CongressSans"/>
          <w:spacing w:val="1"/>
          <w:szCs w:val="22"/>
        </w:rPr>
        <w:t>c</w:t>
      </w:r>
      <w:r w:rsidRPr="003C419F">
        <w:rPr>
          <w:rFonts w:ascii="Avenir LT Std 35 Light" w:eastAsia="CongressSans" w:hAnsi="Avenir LT Std 35 Light" w:cs="CongressSans"/>
          <w:szCs w:val="22"/>
        </w:rPr>
        <w:t>ti</w:t>
      </w:r>
      <w:r w:rsidRPr="003C419F">
        <w:rPr>
          <w:rFonts w:ascii="Avenir LT Std 35 Light" w:eastAsia="CongressSans" w:hAnsi="Avenir LT Std 35 Light" w:cs="CongressSans"/>
          <w:spacing w:val="-1"/>
          <w:szCs w:val="22"/>
        </w:rPr>
        <w:t>o</w:t>
      </w:r>
      <w:r w:rsidRPr="003C419F">
        <w:rPr>
          <w:rFonts w:ascii="Avenir LT Std 35 Light" w:eastAsia="CongressSans" w:hAnsi="Avenir LT Std 35 Light" w:cs="CongressSans"/>
          <w:szCs w:val="22"/>
        </w:rPr>
        <w:t>n to</w:t>
      </w:r>
      <w:r w:rsidRPr="003C419F">
        <w:rPr>
          <w:rFonts w:ascii="Avenir LT Std 35 Light" w:eastAsia="CongressSans" w:hAnsi="Avenir LT Std 35 Light" w:cs="CongressSans"/>
          <w:spacing w:val="-1"/>
          <w:szCs w:val="22"/>
        </w:rPr>
        <w:t xml:space="preserve"> </w:t>
      </w:r>
      <w:r w:rsidRPr="003C419F">
        <w:rPr>
          <w:rFonts w:ascii="Avenir LT Std 35 Light" w:eastAsia="CongressSans" w:hAnsi="Avenir LT Std 35 Light" w:cs="CongressSans"/>
          <w:szCs w:val="22"/>
        </w:rPr>
        <w:t>the l</w:t>
      </w:r>
      <w:r w:rsidRPr="003C419F">
        <w:rPr>
          <w:rFonts w:ascii="Avenir LT Std 35 Light" w:eastAsia="CongressSans" w:hAnsi="Avenir LT Std 35 Light" w:cs="CongressSans"/>
          <w:spacing w:val="-1"/>
          <w:szCs w:val="22"/>
        </w:rPr>
        <w:t>o</w:t>
      </w:r>
      <w:r w:rsidRPr="003C419F">
        <w:rPr>
          <w:rFonts w:ascii="Avenir LT Std 35 Light" w:eastAsia="CongressSans" w:hAnsi="Avenir LT Std 35 Light" w:cs="CongressSans"/>
          <w:spacing w:val="-3"/>
          <w:szCs w:val="22"/>
        </w:rPr>
        <w:t>g</w:t>
      </w:r>
      <w:r w:rsidRPr="003C419F">
        <w:rPr>
          <w:rFonts w:ascii="Avenir LT Std 35 Light" w:eastAsia="CongressSans" w:hAnsi="Avenir LT Std 35 Light" w:cs="CongressSans"/>
          <w:szCs w:val="22"/>
        </w:rPr>
        <w:t>bo</w:t>
      </w:r>
      <w:r w:rsidRPr="003C419F">
        <w:rPr>
          <w:rFonts w:ascii="Avenir LT Std 35 Light" w:eastAsia="CongressSans" w:hAnsi="Avenir LT Std 35 Light" w:cs="CongressSans"/>
          <w:spacing w:val="-2"/>
          <w:szCs w:val="22"/>
        </w:rPr>
        <w:t>o</w:t>
      </w:r>
      <w:r w:rsidR="00A7640C">
        <w:rPr>
          <w:rFonts w:ascii="Avenir LT Std 35 Light" w:eastAsia="CongressSans" w:hAnsi="Avenir LT Std 35 Light" w:cs="CongressSans"/>
          <w:szCs w:val="22"/>
        </w:rPr>
        <w:t>k</w:t>
      </w:r>
      <w:r w:rsidR="00A7640C">
        <w:rPr>
          <w:rFonts w:ascii="Avenir LT Std 35 Light" w:eastAsia="CongressSans" w:hAnsi="Avenir LT Std 35 Light" w:cs="CongressSans"/>
          <w:szCs w:val="22"/>
        </w:rPr>
        <w:tab/>
        <w:t>3</w:t>
      </w:r>
    </w:p>
    <w:p w:rsidR="00D14421" w:rsidRPr="003C419F" w:rsidRDefault="00D14421" w:rsidP="00B35A69">
      <w:pPr>
        <w:tabs>
          <w:tab w:val="left" w:pos="1800"/>
          <w:tab w:val="left" w:pos="9072"/>
        </w:tabs>
        <w:spacing w:after="0"/>
        <w:ind w:left="101" w:right="-20"/>
        <w:rPr>
          <w:rFonts w:ascii="Avenir LT Std 35 Light" w:eastAsia="CongressSans" w:hAnsi="Avenir LT Std 35 Light" w:cs="CongressSans"/>
        </w:rPr>
      </w:pPr>
      <w:r w:rsidRPr="00B35A69">
        <w:rPr>
          <w:rFonts w:ascii="Avenir LT Std 55 Roman" w:eastAsia="CongressSans" w:hAnsi="Avenir LT Std 55 Roman" w:cs="CongressSans"/>
          <w:bCs/>
          <w:noProof/>
          <w:szCs w:val="22"/>
          <w:lang w:eastAsia="en-GB"/>
        </w:rPr>
        <mc:AlternateContent>
          <mc:Choice Requires="wpg">
            <w:drawing>
              <wp:anchor distT="0" distB="0" distL="114300" distR="114300" simplePos="0" relativeHeight="251747840" behindDoc="1" locked="0" layoutInCell="1" allowOverlap="1">
                <wp:simplePos x="0" y="0"/>
                <wp:positionH relativeFrom="page">
                  <wp:posOffset>845820</wp:posOffset>
                </wp:positionH>
                <wp:positionV relativeFrom="paragraph">
                  <wp:posOffset>42545</wp:posOffset>
                </wp:positionV>
                <wp:extent cx="5869940" cy="1270"/>
                <wp:effectExtent l="7620" t="13970" r="8890" b="3810"/>
                <wp:wrapNone/>
                <wp:docPr id="101148" name="Group 101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101149" name="Freeform 97"/>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82F4A" id="Group 101148" o:spid="_x0000_s1026" style="position:absolute;margin-left:66.6pt;margin-top:3.35pt;width:462.2pt;height:.1pt;z-index:-251568640;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">
                <v:shape id="Freeform 97"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L8MUA&#10;AADfAAAADwAAAGRycy9kb3ducmV2LnhtbERPTWsCMRC9F/wPYQrearIqxW6NUloF7U3bIt6mm+nu&#10;2s1kSaKu/94UCh4f73s672wjTuRD7VhDNlAgiAtnai41fH4sHyYgQkQ22DgmDRcKMJ/17qaYG3fm&#10;DZ22sRQphEOOGqoY21zKUFRkMQxcS5y4H+ctxgR9KY3Hcwq3jRwq9Sgt1pwaKmzptaLid3u0Gt4P&#10;flHsv/bfo+EuK8fqbbneqUbr/n338gwiUhdv4n/3yqT5KsvGT/D3Jw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Uvw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zCs w:val="22"/>
        </w:rPr>
        <w:t>2</w:t>
      </w:r>
      <w:r w:rsidRPr="00B35A69">
        <w:rPr>
          <w:rFonts w:ascii="Avenir LT Std 55 Roman" w:eastAsia="CongressSans" w:hAnsi="Avenir LT Std 55 Roman" w:cs="CongressSans"/>
          <w:bCs/>
          <w:szCs w:val="22"/>
        </w:rPr>
        <w:tab/>
        <w:t>About this qualification</w:t>
      </w:r>
      <w:r w:rsidRPr="00B35A69">
        <w:rPr>
          <w:rFonts w:ascii="Avenir LT Std 55 Roman" w:eastAsia="CongressSans" w:hAnsi="Avenir LT Std 55 Roman" w:cs="CongressSans"/>
          <w:bCs/>
          <w:szCs w:val="22"/>
        </w:rPr>
        <w:tab/>
      </w:r>
      <w:r w:rsidR="00A7640C">
        <w:rPr>
          <w:rFonts w:ascii="Avenir LT Std 55 Roman" w:eastAsia="CongressSans" w:hAnsi="Avenir LT Std 55 Roman" w:cs="CongressSans"/>
          <w:bCs/>
          <w:szCs w:val="22"/>
        </w:rPr>
        <w:t>4</w:t>
      </w:r>
    </w:p>
    <w:p w:rsidR="00D14421" w:rsidRPr="003C419F" w:rsidRDefault="00D14421" w:rsidP="00D14421">
      <w:pPr>
        <w:tabs>
          <w:tab w:val="left" w:pos="1800"/>
          <w:tab w:val="left" w:pos="9072"/>
        </w:tabs>
        <w:spacing w:before="91" w:after="0"/>
        <w:ind w:left="101" w:right="-20"/>
        <w:rPr>
          <w:rFonts w:ascii="Avenir LT Std 35 Light" w:eastAsia="CongressSans" w:hAnsi="Avenir LT Std 35 Light" w:cs="CongressSans"/>
        </w:rPr>
      </w:pPr>
      <w:r w:rsidRPr="003C419F">
        <w:rPr>
          <w:rFonts w:ascii="Avenir LT Std 35 Light" w:eastAsiaTheme="minorHAnsi" w:hAnsi="Avenir LT Std 35 Light" w:cstheme="minorBidi"/>
          <w:noProof/>
          <w:lang w:eastAsia="en-GB"/>
        </w:rPr>
        <mc:AlternateContent>
          <mc:Choice Requires="wpg">
            <w:drawing>
              <wp:anchor distT="0" distB="0" distL="114300" distR="114300" simplePos="0" relativeHeight="251748864" behindDoc="1" locked="0" layoutInCell="1" allowOverlap="1">
                <wp:simplePos x="0" y="0"/>
                <wp:positionH relativeFrom="page">
                  <wp:posOffset>845820</wp:posOffset>
                </wp:positionH>
                <wp:positionV relativeFrom="paragraph">
                  <wp:posOffset>43180</wp:posOffset>
                </wp:positionV>
                <wp:extent cx="5869940" cy="1270"/>
                <wp:effectExtent l="7620" t="5080" r="8890" b="12700"/>
                <wp:wrapNone/>
                <wp:docPr id="101146" name="Group 101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8"/>
                          <a:chExt cx="9244" cy="2"/>
                        </a:xfrm>
                      </wpg:grpSpPr>
                      <wps:wsp>
                        <wps:cNvPr id="101147" name="Freeform 99"/>
                        <wps:cNvSpPr>
                          <a:spLocks/>
                        </wps:cNvSpPr>
                        <wps:spPr bwMode="auto">
                          <a:xfrm>
                            <a:off x="1332" y="68"/>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CB950" id="Group 101146" o:spid="_x0000_s1026" style="position:absolute;margin-left:66.6pt;margin-top:3.4pt;width:462.2pt;height:.1pt;z-index:-251567616;mso-position-horizontal-relative:page" coordorigin="1332,68"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">
                <v:shape id="Freeform 99" o:spid="_x0000_s1027" style="position:absolute;left:1332;top:68;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6GcUA&#10;AADfAAAADwAAAGRycy9kb3ducmV2LnhtbERPTWsCMRC9F/wPYQrearIqtWyNUloF7U3bIt6mm+nu&#10;2s1kSaKu/94UCh4f73s672wjTuRD7VhDNlAgiAtnai41fH4sH55AhIhssHFMGi4UYD7r3U0xN+7M&#10;GzptYylSCIccNVQxtrmUoajIYhi4ljhxP85bjAn6UhqP5xRuGzlU6lFarDk1VNjSa0XF7/ZoNbwf&#10;/KLYf+2/R8NdVo7V23K9U43W/fvu5RlEpC7exP/ulUnzVZaNJ/D3Jw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noZ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3C419F">
        <w:rPr>
          <w:rFonts w:ascii="Avenir LT Std 35 Light" w:eastAsia="CongressSans" w:hAnsi="Avenir LT Std 35 Light" w:cs="CongressSans"/>
          <w:spacing w:val="-1"/>
          <w:szCs w:val="22"/>
        </w:rPr>
        <w:t>2</w:t>
      </w:r>
      <w:r w:rsidRPr="003C419F">
        <w:rPr>
          <w:rFonts w:ascii="Avenir LT Std 35 Light" w:eastAsia="CongressSans" w:hAnsi="Avenir LT Std 35 Light" w:cs="CongressSans"/>
          <w:szCs w:val="22"/>
        </w:rPr>
        <w:t>.1</w:t>
      </w:r>
      <w:r w:rsidRPr="003C419F">
        <w:rPr>
          <w:rFonts w:ascii="Avenir LT Std 35 Light" w:eastAsia="CongressSans" w:hAnsi="Avenir LT Std 35 Light" w:cs="CongressSans"/>
          <w:szCs w:val="22"/>
        </w:rPr>
        <w:tab/>
        <w:t>Wh</w:t>
      </w:r>
      <w:r w:rsidRPr="003C419F">
        <w:rPr>
          <w:rFonts w:ascii="Avenir LT Std 35 Light" w:eastAsia="CongressSans" w:hAnsi="Avenir LT Std 35 Light" w:cs="CongressSans"/>
          <w:spacing w:val="-1"/>
          <w:szCs w:val="22"/>
        </w:rPr>
        <w:t>a</w:t>
      </w:r>
      <w:r w:rsidRPr="003C419F">
        <w:rPr>
          <w:rFonts w:ascii="Avenir LT Std 35 Light" w:eastAsia="CongressSans" w:hAnsi="Avenir LT Std 35 Light" w:cs="CongressSans"/>
          <w:szCs w:val="22"/>
        </w:rPr>
        <w:t xml:space="preserve">t </w:t>
      </w:r>
      <w:r w:rsidRPr="003C419F">
        <w:rPr>
          <w:rFonts w:ascii="Avenir LT Std 35 Light" w:eastAsia="CongressSans" w:hAnsi="Avenir LT Std 35 Light" w:cs="CongressSans"/>
          <w:spacing w:val="-1"/>
          <w:szCs w:val="22"/>
        </w:rPr>
        <w:t>a</w:t>
      </w:r>
      <w:r w:rsidRPr="003C419F">
        <w:rPr>
          <w:rFonts w:ascii="Avenir LT Std 35 Light" w:eastAsia="CongressSans" w:hAnsi="Avenir LT Std 35 Light" w:cs="CongressSans"/>
          <w:spacing w:val="1"/>
          <w:szCs w:val="22"/>
        </w:rPr>
        <w:t>r</w:t>
      </w:r>
      <w:r w:rsidRPr="003C419F">
        <w:rPr>
          <w:rFonts w:ascii="Avenir LT Std 35 Light" w:eastAsia="CongressSans" w:hAnsi="Avenir LT Std 35 Light" w:cs="CongressSans"/>
          <w:szCs w:val="22"/>
        </w:rPr>
        <w:t>e Di</w:t>
      </w:r>
      <w:r w:rsidRPr="003C419F">
        <w:rPr>
          <w:rFonts w:ascii="Avenir LT Std 35 Light" w:eastAsia="CongressSans" w:hAnsi="Avenir LT Std 35 Light" w:cs="CongressSans"/>
          <w:spacing w:val="-1"/>
          <w:szCs w:val="22"/>
        </w:rPr>
        <w:t>p</w:t>
      </w:r>
      <w:r w:rsidRPr="003C419F">
        <w:rPr>
          <w:rFonts w:ascii="Avenir LT Std 35 Light" w:eastAsia="CongressSans" w:hAnsi="Avenir LT Std 35 Light" w:cs="CongressSans"/>
          <w:szCs w:val="22"/>
        </w:rPr>
        <w:t>l</w:t>
      </w:r>
      <w:r w:rsidRPr="003C419F">
        <w:rPr>
          <w:rFonts w:ascii="Avenir LT Std 35 Light" w:eastAsia="CongressSans" w:hAnsi="Avenir LT Std 35 Light" w:cs="CongressSans"/>
          <w:spacing w:val="-1"/>
          <w:szCs w:val="22"/>
        </w:rPr>
        <w:t>o</w:t>
      </w:r>
      <w:r w:rsidRPr="003C419F">
        <w:rPr>
          <w:rFonts w:ascii="Avenir LT Std 35 Light" w:eastAsia="CongressSans" w:hAnsi="Avenir LT Std 35 Light" w:cs="CongressSans"/>
          <w:spacing w:val="1"/>
          <w:szCs w:val="22"/>
        </w:rPr>
        <w:t>m</w:t>
      </w:r>
      <w:r w:rsidRPr="003C419F">
        <w:rPr>
          <w:rFonts w:ascii="Avenir LT Std 35 Light" w:eastAsia="CongressSans" w:hAnsi="Avenir LT Std 35 Light" w:cs="CongressSans"/>
          <w:spacing w:val="-1"/>
          <w:szCs w:val="22"/>
        </w:rPr>
        <w:t>as</w:t>
      </w:r>
      <w:r w:rsidR="00A7640C">
        <w:rPr>
          <w:rFonts w:ascii="Avenir LT Std 35 Light" w:eastAsia="CongressSans" w:hAnsi="Avenir LT Std 35 Light" w:cs="CongressSans"/>
          <w:szCs w:val="22"/>
        </w:rPr>
        <w:t>?</w:t>
      </w:r>
      <w:r w:rsidR="00A7640C">
        <w:rPr>
          <w:rFonts w:ascii="Avenir LT Std 35 Light" w:eastAsia="CongressSans" w:hAnsi="Avenir LT Std 35 Light" w:cs="CongressSans"/>
          <w:szCs w:val="22"/>
        </w:rPr>
        <w:tab/>
        <w:t>4</w:t>
      </w:r>
    </w:p>
    <w:p w:rsidR="00D14421" w:rsidRPr="003C419F" w:rsidRDefault="00D14421" w:rsidP="00B35A69">
      <w:pPr>
        <w:tabs>
          <w:tab w:val="left" w:pos="1800"/>
          <w:tab w:val="left" w:pos="9072"/>
        </w:tabs>
        <w:spacing w:after="0"/>
        <w:ind w:left="101" w:right="-20"/>
        <w:rPr>
          <w:rFonts w:ascii="Avenir LT Std 35 Light" w:eastAsia="CongressSans" w:hAnsi="Avenir LT Std 35 Light" w:cs="CongressSans"/>
        </w:rPr>
      </w:pPr>
      <w:r w:rsidRPr="00B35A69">
        <w:rPr>
          <w:rFonts w:ascii="Avenir LT Std 55 Roman" w:eastAsia="CongressSans" w:hAnsi="Avenir LT Std 55 Roman" w:cs="CongressSans"/>
          <w:bCs/>
          <w:noProof/>
          <w:szCs w:val="22"/>
          <w:lang w:eastAsia="en-GB"/>
        </w:rPr>
        <mc:AlternateContent>
          <mc:Choice Requires="wpg">
            <w:drawing>
              <wp:anchor distT="0" distB="0" distL="114300" distR="114300" simplePos="0" relativeHeight="251749888" behindDoc="1" locked="0" layoutInCell="1" allowOverlap="1">
                <wp:simplePos x="0" y="0"/>
                <wp:positionH relativeFrom="page">
                  <wp:posOffset>845820</wp:posOffset>
                </wp:positionH>
                <wp:positionV relativeFrom="paragraph">
                  <wp:posOffset>41275</wp:posOffset>
                </wp:positionV>
                <wp:extent cx="5869940" cy="1270"/>
                <wp:effectExtent l="7620" t="12700" r="8890" b="5080"/>
                <wp:wrapNone/>
                <wp:docPr id="101144" name="Group 101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5"/>
                          <a:chExt cx="9244" cy="2"/>
                        </a:xfrm>
                      </wpg:grpSpPr>
                      <wps:wsp>
                        <wps:cNvPr id="101145" name="Freeform 101"/>
                        <wps:cNvSpPr>
                          <a:spLocks/>
                        </wps:cNvSpPr>
                        <wps:spPr bwMode="auto">
                          <a:xfrm>
                            <a:off x="1332" y="65"/>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48C7A" id="Group 101144" o:spid="_x0000_s1026" style="position:absolute;margin-left:66.6pt;margin-top:3.25pt;width:462.2pt;height:.1pt;z-index:-251566592;mso-position-horizontal-relative:page" coordorigin="1332,65"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">
                <v:shape id="Freeform 101" o:spid="_x0000_s1027" style="position:absolute;left:1332;top:65;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B9cUA&#10;AADfAAAADwAAAGRycy9kb3ducmV2LnhtbERPTWsCMRC9F/wPYQrearJqpWyNUloF7U3bIt6mm+nu&#10;2s1kSaKu/94UCh4f73s672wjTuRD7VhDNlAgiAtnai41fH4sH55AhIhssHFMGi4UYD7r3U0xN+7M&#10;GzptYylSCIccNVQxtrmUoajIYhi4ljhxP85bjAn6UhqP5xRuGzlUaiIt1pwaKmzptaLid3u0Gt4P&#10;flHsv/bfo+EuK8fqbbneqUbr/n338gwiUhdv4n/3yqT5KsvGj/D3Jw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EH1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zCs w:val="22"/>
        </w:rPr>
        <w:t>3</w:t>
      </w:r>
      <w:r w:rsidRPr="00B35A69">
        <w:rPr>
          <w:rFonts w:ascii="Avenir LT Std 55 Roman" w:eastAsia="CongressSans" w:hAnsi="Avenir LT Std 55 Roman" w:cs="CongressSans"/>
          <w:bCs/>
          <w:szCs w:val="22"/>
        </w:rPr>
        <w:tab/>
        <w:t>Using your logbook</w:t>
      </w:r>
      <w:r w:rsidRPr="00B35A69">
        <w:rPr>
          <w:rFonts w:ascii="Avenir LT Std 55 Roman" w:eastAsia="CongressSans" w:hAnsi="Avenir LT Std 55 Roman" w:cs="CongressSans"/>
          <w:bCs/>
          <w:szCs w:val="22"/>
        </w:rPr>
        <w:tab/>
      </w:r>
      <w:r w:rsidR="00A7640C">
        <w:rPr>
          <w:rFonts w:ascii="Avenir LT Std 55 Roman" w:eastAsia="CongressSans" w:hAnsi="Avenir LT Std 55 Roman" w:cs="CongressSans"/>
          <w:bCs/>
          <w:szCs w:val="22"/>
        </w:rPr>
        <w:t>5</w:t>
      </w:r>
    </w:p>
    <w:p w:rsidR="00D14421" w:rsidRPr="00B35A69" w:rsidRDefault="00D14421" w:rsidP="00D14421">
      <w:pPr>
        <w:tabs>
          <w:tab w:val="left" w:pos="1800"/>
          <w:tab w:val="left" w:pos="9072"/>
        </w:tabs>
        <w:spacing w:before="90" w:after="0"/>
        <w:ind w:left="101" w:right="-20"/>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50912" behindDoc="1" locked="0" layoutInCell="1" allowOverlap="1">
                <wp:simplePos x="0" y="0"/>
                <wp:positionH relativeFrom="page">
                  <wp:posOffset>845820</wp:posOffset>
                </wp:positionH>
                <wp:positionV relativeFrom="paragraph">
                  <wp:posOffset>42545</wp:posOffset>
                </wp:positionV>
                <wp:extent cx="5869940" cy="1270"/>
                <wp:effectExtent l="7620" t="13970" r="8890" b="3810"/>
                <wp:wrapNone/>
                <wp:docPr id="101142" name="Group 101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101143" name="Freeform 103"/>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A7A6A" id="Group 101142" o:spid="_x0000_s1026" style="position:absolute;margin-left:66.6pt;margin-top:3.35pt;width:462.2pt;height:.1pt;z-index:-251565568;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">
                <v:shape id="Freeform 103"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8GsQA&#10;AADfAAAADwAAAGRycy9kb3ducmV2LnhtbERPy2oCMRTdF/yHcAvuNBkVKVOjFB/QutO2iLvbye3M&#10;1MnNkKQ6/XsjCF0eznu26GwjzuRD7VhDNlQgiAtnai41fLxvBk8gQkQ22DgmDX8UYDHvPcwwN+7C&#10;OzrvYylSCIccNVQxtrmUoajIYhi6ljhx385bjAn6UhqPlxRuGzlSaiot1pwaKmxpWVFx2v9aDdsf&#10;vy6On8ev8eiQlRO12rwdVKN1/7F7eQYRqYv/4rv71aT5KssmY7j9SQD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xfBrEAAAA3wAAAA8AAAAAAAAAAAAAAAAAmAIAAGRycy9k&#10;b3ducmV2LnhtbFBLBQYAAAAABAAEAPUAAACJAw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sidR="008F3305">
        <w:rPr>
          <w:rFonts w:ascii="Avenir LT Std 55 Roman" w:eastAsia="CongressSans" w:hAnsi="Avenir LT Std 55 Roman" w:cs="CongressSans"/>
          <w:bCs/>
          <w:szCs w:val="22"/>
        </w:rPr>
        <w:t>t 434</w:t>
      </w:r>
      <w:r w:rsidRPr="00B35A69">
        <w:rPr>
          <w:rFonts w:ascii="Avenir LT Std 55 Roman" w:eastAsia="CongressSans" w:hAnsi="Avenir LT Std 55 Roman" w:cs="CongressSans"/>
          <w:bCs/>
          <w:szCs w:val="22"/>
        </w:rPr>
        <w:t>5-201</w:t>
      </w:r>
      <w:r w:rsidRPr="00B35A69">
        <w:rPr>
          <w:rFonts w:ascii="Avenir LT Std 55 Roman" w:eastAsia="CongressSans" w:hAnsi="Avenir LT Std 55 Roman" w:cs="CongressSans"/>
          <w:bCs/>
          <w:szCs w:val="22"/>
        </w:rPr>
        <w:tab/>
      </w:r>
      <w:r w:rsidRPr="00B35A69">
        <w:rPr>
          <w:rFonts w:ascii="Avenir LT Std 55 Roman" w:eastAsia="CongressSans" w:hAnsi="Avenir LT Std 55 Roman" w:cs="CongressSans"/>
          <w:bCs/>
          <w:spacing w:val="1"/>
          <w:szCs w:val="22"/>
        </w:rPr>
        <w:t>Safeguarding and protection in care settings</w:t>
      </w:r>
      <w:r w:rsidR="00A7640C">
        <w:rPr>
          <w:rFonts w:ascii="Avenir LT Std 55 Roman" w:eastAsia="CongressSans" w:hAnsi="Avenir LT Std 55 Roman" w:cs="CongressSans"/>
          <w:bCs/>
          <w:szCs w:val="22"/>
        </w:rPr>
        <w:tab/>
        <w:t>6</w:t>
      </w:r>
    </w:p>
    <w:p w:rsidR="00D14421" w:rsidRPr="00B35A69" w:rsidRDefault="00D14421" w:rsidP="00D14421">
      <w:pPr>
        <w:tabs>
          <w:tab w:val="left" w:pos="1800"/>
          <w:tab w:val="left" w:pos="9020"/>
          <w:tab w:val="left" w:pos="9205"/>
        </w:tabs>
        <w:spacing w:before="88" w:after="0" w:line="242" w:lineRule="auto"/>
        <w:ind w:left="1803" w:right="658" w:hanging="1702"/>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51936" behindDoc="1" locked="0" layoutInCell="1" allowOverlap="1">
                <wp:simplePos x="0" y="0"/>
                <wp:positionH relativeFrom="page">
                  <wp:posOffset>845820</wp:posOffset>
                </wp:positionH>
                <wp:positionV relativeFrom="paragraph">
                  <wp:posOffset>41275</wp:posOffset>
                </wp:positionV>
                <wp:extent cx="5869940" cy="1270"/>
                <wp:effectExtent l="7620" t="12700" r="8890" b="5080"/>
                <wp:wrapNone/>
                <wp:docPr id="101140" name="Group 101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5"/>
                          <a:chExt cx="9244" cy="2"/>
                        </a:xfrm>
                      </wpg:grpSpPr>
                      <wps:wsp>
                        <wps:cNvPr id="101141" name="Freeform 105"/>
                        <wps:cNvSpPr>
                          <a:spLocks/>
                        </wps:cNvSpPr>
                        <wps:spPr bwMode="auto">
                          <a:xfrm>
                            <a:off x="1332" y="65"/>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634E8" id="Group 101140" o:spid="_x0000_s1026" style="position:absolute;margin-left:66.6pt;margin-top:3.25pt;width:462.2pt;height:.1pt;z-index:-251564544;mso-position-horizontal-relative:page" coordorigin="1332,65"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">
                <v:shape id="Freeform 105" o:spid="_x0000_s1027" style="position:absolute;left:1332;top:65;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9H9sQA&#10;AADfAAAADwAAAGRycy9kb3ducmV2LnhtbERPTU8CMRC9m/gfmjHxJm2RGLJQiBFIlJsIIdyG7bC7&#10;up1u2grrv6cmJh5f3vd03rtWnCnExrMBPVAgiEtvG64MbD9WD2MQMSFbbD2TgR+KMJ/d3kyxsP7C&#10;73TepErkEI4FGqhT6gopY1mTwzjwHXHmTj44TBmGStqAlxzuWjlU6kk6bDg31NjRS03l1+bbGVh/&#10;hmV52B2Oj8O9rkZqsXrbq9aY+7v+eQIiUZ/+xX/uV5vnK61HGn7/ZAB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R/bEAAAA3wAAAA8AAAAAAAAAAAAAAAAAmAIAAGRycy9k&#10;b3ducmV2LnhtbFBLBQYAAAAABAAEAPUAAACJAw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sidR="008F3305">
        <w:rPr>
          <w:rFonts w:ascii="Avenir LT Std 55 Roman" w:eastAsia="CongressSans" w:hAnsi="Avenir LT Std 55 Roman" w:cs="CongressSans"/>
          <w:bCs/>
          <w:szCs w:val="22"/>
        </w:rPr>
        <w:t>t 434</w:t>
      </w:r>
      <w:r w:rsidRPr="00B35A69">
        <w:rPr>
          <w:rFonts w:ascii="Avenir LT Std 55 Roman" w:eastAsia="CongressSans" w:hAnsi="Avenir LT Std 55 Roman" w:cs="CongressSans"/>
          <w:bCs/>
          <w:szCs w:val="22"/>
        </w:rPr>
        <w:t>5-202</w:t>
      </w:r>
      <w:r w:rsidRPr="00B35A69">
        <w:rPr>
          <w:rFonts w:ascii="Avenir LT Std 55 Roman" w:eastAsia="CongressSans" w:hAnsi="Avenir LT Std 55 Roman" w:cs="CongressSans"/>
          <w:bCs/>
          <w:szCs w:val="22"/>
        </w:rPr>
        <w:tab/>
      </w:r>
      <w:r w:rsidRPr="00B35A69">
        <w:rPr>
          <w:rFonts w:ascii="Avenir LT Std 55 Roman" w:eastAsia="CongressSans" w:hAnsi="Avenir LT Std 55 Roman" w:cs="CongressSans"/>
          <w:bCs/>
          <w:spacing w:val="1"/>
          <w:szCs w:val="22"/>
        </w:rPr>
        <w:t>Responsibilities of a care worker</w:t>
      </w:r>
      <w:r w:rsidR="00F31207" w:rsidRPr="00B35A69">
        <w:rPr>
          <w:rFonts w:ascii="Avenir LT Std 55 Roman" w:eastAsia="CongressSans" w:hAnsi="Avenir LT Std 55 Roman" w:cs="CongressSans"/>
          <w:bCs/>
          <w:szCs w:val="22"/>
        </w:rPr>
        <w:tab/>
      </w:r>
      <w:r w:rsidR="00A7640C">
        <w:rPr>
          <w:rFonts w:ascii="Avenir LT Std 55 Roman" w:eastAsia="CongressSans" w:hAnsi="Avenir LT Std 55 Roman" w:cs="CongressSans"/>
          <w:bCs/>
          <w:szCs w:val="22"/>
        </w:rPr>
        <w:t>9</w:t>
      </w:r>
    </w:p>
    <w:p w:rsidR="00D14421" w:rsidRPr="00B35A69" w:rsidRDefault="00D14421" w:rsidP="00A7640C">
      <w:pPr>
        <w:tabs>
          <w:tab w:val="left" w:pos="1800"/>
          <w:tab w:val="left" w:pos="9020"/>
          <w:tab w:val="left" w:pos="9205"/>
        </w:tabs>
        <w:spacing w:before="85" w:after="0" w:line="241" w:lineRule="auto"/>
        <w:ind w:left="1803" w:right="-29" w:hanging="1702"/>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52960" behindDoc="1" locked="0" layoutInCell="1" allowOverlap="1">
                <wp:simplePos x="0" y="0"/>
                <wp:positionH relativeFrom="page">
                  <wp:posOffset>845820</wp:posOffset>
                </wp:positionH>
                <wp:positionV relativeFrom="paragraph">
                  <wp:posOffset>39370</wp:posOffset>
                </wp:positionV>
                <wp:extent cx="5869940" cy="1270"/>
                <wp:effectExtent l="7620" t="10795" r="8890" b="6985"/>
                <wp:wrapNone/>
                <wp:docPr id="101138" name="Group 101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2"/>
                          <a:chExt cx="9244" cy="2"/>
                        </a:xfrm>
                      </wpg:grpSpPr>
                      <wps:wsp>
                        <wps:cNvPr id="101139" name="Freeform 107"/>
                        <wps:cNvSpPr>
                          <a:spLocks/>
                        </wps:cNvSpPr>
                        <wps:spPr bwMode="auto">
                          <a:xfrm>
                            <a:off x="1332" y="62"/>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30F33" id="Group 101138" o:spid="_x0000_s1026" style="position:absolute;margin-left:66.6pt;margin-top:3.1pt;width:462.2pt;height:.1pt;z-index:-251563520;mso-position-horizontal-relative:page" coordorigin="1332,62"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">
                <v:shape id="Freeform 107" o:spid="_x0000_s1027" style="position:absolute;left:1332;top:62;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84jcUA&#10;AADfAAAADwAAAGRycy9kb3ducmV2LnhtbERPy2oCMRTdC/5DuAV3moyW0k6NUnyA7U7bIu5uJ7cz&#10;Yyc3QxJ1/HtTKHR5OO/pvLONOJMPtWMN2UiBIC6cqbnU8PG+Hj6CCBHZYOOYNFwpwHzW700xN+7C&#10;WzrvYilSCIccNVQxtrmUoajIYhi5ljhx385bjAn6UhqPlxRuGzlW6kFarDk1VNjSoqLiZ3eyGt6O&#10;flUcPg9fk/E+K+/Vcv26V43Wg7vu5RlEpC7+i//cG5PmqyybPMHvnwR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ziN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sidR="008F3305">
        <w:rPr>
          <w:rFonts w:ascii="Avenir LT Std 55 Roman" w:eastAsia="CongressSans" w:hAnsi="Avenir LT Std 55 Roman" w:cs="CongressSans"/>
          <w:bCs/>
          <w:szCs w:val="22"/>
        </w:rPr>
        <w:t>t 4345-204</w:t>
      </w:r>
      <w:r w:rsidRPr="00B35A69">
        <w:rPr>
          <w:rFonts w:ascii="Avenir LT Std 55 Roman" w:eastAsia="CongressSans" w:hAnsi="Avenir LT Std 55 Roman" w:cs="CongressSans"/>
          <w:bCs/>
          <w:szCs w:val="22"/>
        </w:rPr>
        <w:tab/>
      </w:r>
      <w:r w:rsidR="00AC0029">
        <w:rPr>
          <w:rFonts w:ascii="Avenir LT Std 55 Roman" w:eastAsia="CongressSans" w:hAnsi="Avenir LT Std 55 Roman" w:cs="CongressSans"/>
          <w:bCs/>
          <w:spacing w:val="1"/>
          <w:szCs w:val="22"/>
        </w:rPr>
        <w:t>Causes and spread of i</w:t>
      </w:r>
      <w:r w:rsidR="00AC0029" w:rsidRPr="00AC0029">
        <w:rPr>
          <w:rFonts w:ascii="Avenir LT Std 55 Roman" w:eastAsia="CongressSans" w:hAnsi="Avenir LT Std 55 Roman" w:cs="CongressSans"/>
          <w:bCs/>
          <w:spacing w:val="1"/>
          <w:szCs w:val="22"/>
        </w:rPr>
        <w:t>nfection</w:t>
      </w:r>
      <w:r w:rsidR="00A7640C">
        <w:rPr>
          <w:rFonts w:ascii="Avenir LT Std 55 Roman" w:eastAsia="CongressSans" w:hAnsi="Avenir LT Std 55 Roman" w:cs="CongressSans"/>
          <w:bCs/>
          <w:spacing w:val="1"/>
          <w:szCs w:val="22"/>
        </w:rPr>
        <w:t xml:space="preserve">                                                           </w:t>
      </w:r>
      <w:r w:rsidR="00A7640C">
        <w:rPr>
          <w:rFonts w:ascii="Avenir LT Std 55 Roman" w:eastAsia="CongressSans" w:hAnsi="Avenir LT Std 55 Roman" w:cs="CongressSans"/>
          <w:bCs/>
          <w:szCs w:val="22"/>
        </w:rPr>
        <w:t>11</w:t>
      </w:r>
    </w:p>
    <w:p w:rsidR="00D14421" w:rsidRPr="00A7640C" w:rsidRDefault="00D14421" w:rsidP="00A7640C">
      <w:pPr>
        <w:tabs>
          <w:tab w:val="left" w:pos="1800"/>
          <w:tab w:val="left" w:pos="9020"/>
          <w:tab w:val="left" w:pos="9205"/>
        </w:tabs>
        <w:spacing w:before="85" w:after="0" w:line="241" w:lineRule="auto"/>
        <w:ind w:left="1803" w:right="-29" w:hanging="1702"/>
        <w:rPr>
          <w:rFonts w:ascii="Avenir LT Std 55 Roman" w:eastAsia="CongressSans" w:hAnsi="Avenir LT Std 55 Roman" w:cs="CongressSans"/>
          <w:bCs/>
          <w:spacing w:val="-1"/>
          <w:szCs w:val="22"/>
        </w:rPr>
      </w:pPr>
      <w:r w:rsidRPr="00A7640C">
        <w:rPr>
          <w:rFonts w:ascii="Avenir LT Std 55 Roman" w:eastAsia="CongressSans" w:hAnsi="Avenir LT Std 55 Roman" w:cs="CongressSans"/>
          <w:bCs/>
          <w:noProof/>
          <w:spacing w:val="-1"/>
          <w:szCs w:val="22"/>
          <w:lang w:eastAsia="en-GB"/>
        </w:rPr>
        <mc:AlternateContent>
          <mc:Choice Requires="wpg">
            <w:drawing>
              <wp:anchor distT="0" distB="0" distL="114300" distR="114300" simplePos="0" relativeHeight="251753984" behindDoc="1" locked="0" layoutInCell="1" allowOverlap="1">
                <wp:simplePos x="0" y="0"/>
                <wp:positionH relativeFrom="page">
                  <wp:posOffset>845820</wp:posOffset>
                </wp:positionH>
                <wp:positionV relativeFrom="paragraph">
                  <wp:posOffset>40005</wp:posOffset>
                </wp:positionV>
                <wp:extent cx="5869940" cy="1270"/>
                <wp:effectExtent l="7620" t="11430" r="8890" b="6350"/>
                <wp:wrapNone/>
                <wp:docPr id="101136" name="Group 101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3"/>
                          <a:chExt cx="9244" cy="2"/>
                        </a:xfrm>
                      </wpg:grpSpPr>
                      <wps:wsp>
                        <wps:cNvPr id="101137" name="Freeform 109"/>
                        <wps:cNvSpPr>
                          <a:spLocks/>
                        </wps:cNvSpPr>
                        <wps:spPr bwMode="auto">
                          <a:xfrm>
                            <a:off x="1332" y="63"/>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26557" id="Group 101136" o:spid="_x0000_s1026" style="position:absolute;margin-left:66.6pt;margin-top:3.15pt;width:462.2pt;height:.1pt;z-index:-251562496;mso-position-horizontal-relative:page" coordorigin="1332,63"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">
                <v:shape id="Freeform 109" o:spid="_x0000_s1027" style="position:absolute;left:1332;top:63;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JZMUA&#10;AADfAAAADwAAAGRycy9kb3ducmV2LnhtbERPy2oCMRTdC/5DuAV3moyWtkyNUnyA7U7bIu5uJ7cz&#10;Yyc3QxJ1/HtTKHR5OO/pvLONOJMPtWMN2UiBIC6cqbnU8PG+Hj6BCBHZYOOYNFwpwHzW700xN+7C&#10;WzrvYilSCIccNVQxtrmUoajIYhi5ljhx385bjAn6UhqPlxRuGzlW6kFarDk1VNjSoqLiZ3eyGt6O&#10;flUcPg9fk/E+K+/Vcv26V43Wg7vu5RlEpC7+i//cG5PmqyybPMLvnwR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Alk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A7640C">
        <w:rPr>
          <w:rFonts w:ascii="Avenir LT Std 55 Roman" w:eastAsia="CongressSans" w:hAnsi="Avenir LT Std 55 Roman" w:cs="CongressSans"/>
          <w:bCs/>
          <w:spacing w:val="-1"/>
          <w:szCs w:val="22"/>
        </w:rPr>
        <w:t>ni</w:t>
      </w:r>
      <w:r w:rsidR="008F3305" w:rsidRPr="00A7640C">
        <w:rPr>
          <w:rFonts w:ascii="Avenir LT Std 55 Roman" w:eastAsia="CongressSans" w:hAnsi="Avenir LT Std 55 Roman" w:cs="CongressSans"/>
          <w:bCs/>
          <w:spacing w:val="-1"/>
          <w:szCs w:val="22"/>
        </w:rPr>
        <w:t>t 4345-208</w:t>
      </w:r>
      <w:r w:rsidRPr="00A7640C">
        <w:rPr>
          <w:rFonts w:ascii="Avenir LT Std 55 Roman" w:eastAsia="CongressSans" w:hAnsi="Avenir LT Std 55 Roman" w:cs="CongressSans"/>
          <w:bCs/>
          <w:spacing w:val="-1"/>
          <w:szCs w:val="22"/>
        </w:rPr>
        <w:tab/>
      </w:r>
      <w:r w:rsidR="00AC0029" w:rsidRPr="00A7640C">
        <w:rPr>
          <w:rFonts w:ascii="Avenir LT Std 55 Roman" w:eastAsia="CongressSans" w:hAnsi="Avenir LT Std 55 Roman" w:cs="CongressSans"/>
          <w:bCs/>
          <w:spacing w:val="-1"/>
          <w:szCs w:val="22"/>
        </w:rPr>
        <w:t>Cleaning, decontamination and waste management</w:t>
      </w:r>
      <w:r w:rsidR="00A7640C" w:rsidRPr="00A7640C">
        <w:rPr>
          <w:rFonts w:ascii="Avenir LT Std 55 Roman" w:eastAsia="CongressSans" w:hAnsi="Avenir LT Std 55 Roman" w:cs="CongressSans"/>
          <w:bCs/>
          <w:spacing w:val="-1"/>
          <w:szCs w:val="22"/>
        </w:rPr>
        <w:t xml:space="preserve">                 </w:t>
      </w:r>
      <w:r w:rsidR="00A7640C">
        <w:rPr>
          <w:rFonts w:ascii="Avenir LT Std 55 Roman" w:eastAsia="CongressSans" w:hAnsi="Avenir LT Std 55 Roman" w:cs="CongressSans"/>
          <w:bCs/>
          <w:spacing w:val="-1"/>
          <w:szCs w:val="22"/>
        </w:rPr>
        <w:t xml:space="preserve">            </w:t>
      </w:r>
      <w:r w:rsidR="00A7640C" w:rsidRPr="00A7640C">
        <w:rPr>
          <w:rFonts w:ascii="Avenir LT Std 55 Roman" w:eastAsia="CongressSans" w:hAnsi="Avenir LT Std 55 Roman" w:cs="CongressSans"/>
          <w:bCs/>
          <w:spacing w:val="-1"/>
          <w:szCs w:val="22"/>
        </w:rPr>
        <w:t>13</w:t>
      </w:r>
    </w:p>
    <w:p w:rsidR="00D14421" w:rsidRDefault="00D14421" w:rsidP="00D14421">
      <w:pPr>
        <w:tabs>
          <w:tab w:val="left" w:pos="1800"/>
          <w:tab w:val="left" w:pos="9020"/>
          <w:tab w:val="left" w:pos="9205"/>
        </w:tabs>
        <w:spacing w:before="89" w:after="0"/>
        <w:ind w:left="101" w:right="-20"/>
        <w:rPr>
          <w:rFonts w:ascii="Avenir LT Std 55 Roman" w:eastAsia="CongressSans" w:hAnsi="Avenir LT Std 55 Roman" w:cs="CongressSans"/>
          <w:bCs/>
          <w:szCs w:val="22"/>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55008" behindDoc="1" locked="0" layoutInCell="1" allowOverlap="1">
                <wp:simplePos x="0" y="0"/>
                <wp:positionH relativeFrom="page">
                  <wp:posOffset>845820</wp:posOffset>
                </wp:positionH>
                <wp:positionV relativeFrom="paragraph">
                  <wp:posOffset>41910</wp:posOffset>
                </wp:positionV>
                <wp:extent cx="5869940" cy="1270"/>
                <wp:effectExtent l="7620" t="13335" r="8890" b="4445"/>
                <wp:wrapNone/>
                <wp:docPr id="101134" name="Group 101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6"/>
                          <a:chExt cx="9244" cy="2"/>
                        </a:xfrm>
                      </wpg:grpSpPr>
                      <wps:wsp>
                        <wps:cNvPr id="101135" name="Freeform 111"/>
                        <wps:cNvSpPr>
                          <a:spLocks/>
                        </wps:cNvSpPr>
                        <wps:spPr bwMode="auto">
                          <a:xfrm>
                            <a:off x="1332" y="66"/>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43C63" id="Group 101134" o:spid="_x0000_s1026" style="position:absolute;margin-left:66.6pt;margin-top:3.3pt;width:462.2pt;height:.1pt;z-index:-251561472;mso-position-horizontal-relative:page" coordorigin="1332,66"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">
                <v:shape id="Freeform 111" o:spid="_x0000_s1027" style="position:absolute;left:1332;top:66;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yiMUA&#10;AADfAAAADwAAAGRycy9kb3ducmV2LnhtbERPy2oCMRTdC/5DuAV3moy2pUyNUnyA7U7bIu5uJ7cz&#10;Yyc3QxJ1/HtTKHR5OO/pvLONOJMPtWMN2UiBIC6cqbnU8PG+Hj6BCBHZYOOYNFwpwHzW700xN+7C&#10;WzrvYilSCIccNVQxtrmUoajIYhi5ljhx385bjAn6UhqPlxRuGzlW6lFarDk1VNjSoqLiZ3eyGt6O&#10;flUcPg9fk/E+K+/Vcv26V43Wg7vu5RlEpC7+i//cG5PmqyybPMDvnwR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jKI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sidR="008F3305">
        <w:rPr>
          <w:rFonts w:ascii="Avenir LT Std 55 Roman" w:eastAsia="CongressSans" w:hAnsi="Avenir LT Std 55 Roman" w:cs="CongressSans"/>
          <w:bCs/>
          <w:szCs w:val="22"/>
        </w:rPr>
        <w:t>t 4345-282</w:t>
      </w:r>
      <w:r w:rsidRPr="00B35A69">
        <w:rPr>
          <w:rFonts w:ascii="Avenir LT Std 55 Roman" w:eastAsia="CongressSans" w:hAnsi="Avenir LT Std 55 Roman" w:cs="CongressSans"/>
          <w:bCs/>
          <w:szCs w:val="22"/>
        </w:rPr>
        <w:tab/>
      </w:r>
      <w:r w:rsidR="00AC0029">
        <w:rPr>
          <w:rFonts w:ascii="Avenir LT Std 55 Roman" w:eastAsia="CongressSans" w:hAnsi="Avenir LT Std 55 Roman" w:cs="CongressSans"/>
          <w:bCs/>
          <w:spacing w:val="-1"/>
          <w:szCs w:val="22"/>
        </w:rPr>
        <w:t>The principles of infection prevention and c</w:t>
      </w:r>
      <w:r w:rsidR="00AC0029" w:rsidRPr="00AC0029">
        <w:rPr>
          <w:rFonts w:ascii="Avenir LT Std 55 Roman" w:eastAsia="CongressSans" w:hAnsi="Avenir LT Std 55 Roman" w:cs="CongressSans"/>
          <w:bCs/>
          <w:spacing w:val="-1"/>
          <w:szCs w:val="22"/>
        </w:rPr>
        <w:t>ontrol</w:t>
      </w:r>
      <w:r w:rsidR="00A7640C">
        <w:rPr>
          <w:rFonts w:ascii="Avenir LT Std 55 Roman" w:eastAsia="CongressSans" w:hAnsi="Avenir LT Std 55 Roman" w:cs="CongressSans"/>
          <w:bCs/>
          <w:spacing w:val="-1"/>
          <w:szCs w:val="22"/>
        </w:rPr>
        <w:t xml:space="preserve">                                </w:t>
      </w:r>
      <w:r w:rsidRPr="00B35A69">
        <w:rPr>
          <w:rFonts w:ascii="Avenir LT Std 55 Roman" w:eastAsia="CongressSans" w:hAnsi="Avenir LT Std 55 Roman" w:cs="CongressSans"/>
          <w:bCs/>
          <w:szCs w:val="22"/>
        </w:rPr>
        <w:t>1</w:t>
      </w:r>
      <w:r w:rsidR="00A7640C">
        <w:rPr>
          <w:rFonts w:ascii="Avenir LT Std 55 Roman" w:eastAsia="CongressSans" w:hAnsi="Avenir LT Std 55 Roman" w:cs="CongressSans"/>
          <w:bCs/>
          <w:szCs w:val="22"/>
        </w:rPr>
        <w:t>5</w:t>
      </w:r>
    </w:p>
    <w:p w:rsidR="005916F9" w:rsidRPr="00B35A69" w:rsidRDefault="005916F9" w:rsidP="005916F9">
      <w:pPr>
        <w:tabs>
          <w:tab w:val="left" w:pos="1800"/>
          <w:tab w:val="left" w:pos="9020"/>
          <w:tab w:val="left" w:pos="9205"/>
        </w:tabs>
        <w:spacing w:before="89" w:after="0"/>
        <w:ind w:left="101" w:right="-20"/>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76512" behindDoc="1" locked="0" layoutInCell="1" allowOverlap="1" wp14:anchorId="07AFA5CA" wp14:editId="7877F5C5">
                <wp:simplePos x="0" y="0"/>
                <wp:positionH relativeFrom="page">
                  <wp:posOffset>845820</wp:posOffset>
                </wp:positionH>
                <wp:positionV relativeFrom="paragraph">
                  <wp:posOffset>41910</wp:posOffset>
                </wp:positionV>
                <wp:extent cx="5869940" cy="1270"/>
                <wp:effectExtent l="7620" t="13335" r="889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6"/>
                          <a:chExt cx="9244" cy="2"/>
                        </a:xfrm>
                      </wpg:grpSpPr>
                      <wps:wsp>
                        <wps:cNvPr id="3" name="Freeform 111"/>
                        <wps:cNvSpPr>
                          <a:spLocks/>
                        </wps:cNvSpPr>
                        <wps:spPr bwMode="auto">
                          <a:xfrm>
                            <a:off x="1332" y="66"/>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0AD79" id="Group 2" o:spid="_x0000_s1026" style="position:absolute;margin-left:66.6pt;margin-top:3.3pt;width:462.2pt;height:.1pt;z-index:-251539968;mso-position-horizontal-relative:page" coordorigin="1332,66"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">
                <v:shape id="Freeform 111" o:spid="_x0000_s1027" style="position:absolute;left:1332;top:66;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NsQA&#10;AADaAAAADwAAAGRycy9kb3ducmV2LnhtbESPT2sCMRTE70K/Q3iF3tzEP0hZjVLaCm1vakW8PTfP&#10;3W03L0uS6vrtG0HwOMzMb5jZorONOJEPtWMNg0yBIC6cqbnU8L1Z9p9BhIhssHFMGi4UYDF/6M0w&#10;N+7MKzqtYykShEOOGqoY21zKUFRkMWSuJU7e0XmLMUlfSuPxnOC2kUOlJtJizWmhwpZeKyp+139W&#10;w9ePfy/22/1hNNwNyrF6W37uVKP102P3MgURqYv38K39YTSM4Hol3Q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wgjbEAAAA2gAAAA8AAAAAAAAAAAAAAAAAmAIAAGRycy9k&#10;b3ducmV2LnhtbFBLBQYAAAAABAAEAPUAAACJAw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Pr>
          <w:rFonts w:ascii="Avenir LT Std 55 Roman" w:eastAsia="CongressSans" w:hAnsi="Avenir LT Std 55 Roman" w:cs="CongressSans"/>
          <w:bCs/>
          <w:szCs w:val="22"/>
        </w:rPr>
        <w:t>t 4345-300</w:t>
      </w:r>
      <w:r w:rsidRPr="00B35A69">
        <w:rPr>
          <w:rFonts w:ascii="Avenir LT Std 55 Roman" w:eastAsia="CongressSans" w:hAnsi="Avenir LT Std 55 Roman" w:cs="CongressSans"/>
          <w:bCs/>
          <w:szCs w:val="22"/>
        </w:rPr>
        <w:tab/>
      </w:r>
      <w:r>
        <w:rPr>
          <w:rFonts w:ascii="Avenir LT Std 55 Roman" w:eastAsia="CongressSans" w:hAnsi="Avenir LT Std 55 Roman" w:cs="CongressSans"/>
          <w:bCs/>
          <w:spacing w:val="-1"/>
          <w:szCs w:val="22"/>
        </w:rPr>
        <w:t>Study skills for senior healthcare support workers</w:t>
      </w:r>
      <w:r w:rsidR="00A7640C">
        <w:rPr>
          <w:rFonts w:ascii="Avenir LT Std 55 Roman" w:eastAsia="CongressSans" w:hAnsi="Avenir LT Std 55 Roman" w:cs="CongressSans"/>
          <w:bCs/>
          <w:spacing w:val="-1"/>
          <w:szCs w:val="22"/>
        </w:rPr>
        <w:t xml:space="preserve">                                </w:t>
      </w:r>
      <w:r w:rsidR="00A7640C">
        <w:rPr>
          <w:rFonts w:ascii="Avenir LT Std 55 Roman" w:eastAsia="CongressSans" w:hAnsi="Avenir LT Std 55 Roman" w:cs="CongressSans"/>
          <w:bCs/>
          <w:szCs w:val="22"/>
        </w:rPr>
        <w:t>18</w:t>
      </w:r>
    </w:p>
    <w:p w:rsidR="00D14421" w:rsidRPr="00B35A69" w:rsidRDefault="00D14421" w:rsidP="00D14421">
      <w:pPr>
        <w:tabs>
          <w:tab w:val="left" w:pos="1800"/>
          <w:tab w:val="left" w:pos="9020"/>
          <w:tab w:val="left" w:pos="9205"/>
        </w:tabs>
        <w:spacing w:before="88" w:after="0"/>
        <w:ind w:left="101" w:right="-20"/>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56032" behindDoc="1" locked="0" layoutInCell="1" allowOverlap="1">
                <wp:simplePos x="0" y="0"/>
                <wp:positionH relativeFrom="page">
                  <wp:posOffset>845820</wp:posOffset>
                </wp:positionH>
                <wp:positionV relativeFrom="paragraph">
                  <wp:posOffset>41275</wp:posOffset>
                </wp:positionV>
                <wp:extent cx="5869940" cy="1270"/>
                <wp:effectExtent l="7620" t="12700" r="8890" b="5080"/>
                <wp:wrapNone/>
                <wp:docPr id="101132" name="Group 10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5"/>
                          <a:chExt cx="9244" cy="2"/>
                        </a:xfrm>
                      </wpg:grpSpPr>
                      <wps:wsp>
                        <wps:cNvPr id="101133" name="Freeform 113"/>
                        <wps:cNvSpPr>
                          <a:spLocks/>
                        </wps:cNvSpPr>
                        <wps:spPr bwMode="auto">
                          <a:xfrm>
                            <a:off x="1332" y="65"/>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7E6FD" id="Group 101132" o:spid="_x0000_s1026" style="position:absolute;margin-left:66.6pt;margin-top:3.25pt;width:462.2pt;height:.1pt;z-index:-251560448;mso-position-horizontal-relative:page" coordorigin="1332,65"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">
                <v:shape id="Freeform 113" o:spid="_x0000_s1027" style="position:absolute;left:1332;top:65;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PZ8UA&#10;AADfAAAADwAAAGRycy9kb3ducmV2LnhtbERPW2vCMBR+H/gfwhH2NpNaGaMzyvACm2/TDfHtrDlr&#10;O5uTkmRa/70ZCHv8+O7TeW9bcSIfGscaspECQVw603Cl4WO3fngCESKywdYxabhQgPlscDfFwrgz&#10;v9NpGyuRQjgUqKGOsSukDGVNFsPIdcSJ+3beYkzQV9J4PKdw28qxUo/SYsOpocaOFjWVx+2v1bD5&#10;8avy8Hn4ysf7rJqo5fptr1qt74f9yzOISH38F9/crybNV1mW5/D3Jw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w9n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sidR="008F3305">
        <w:rPr>
          <w:rFonts w:ascii="Avenir LT Std 55 Roman" w:eastAsia="CongressSans" w:hAnsi="Avenir LT Std 55 Roman" w:cs="CongressSans"/>
          <w:bCs/>
          <w:szCs w:val="22"/>
        </w:rPr>
        <w:t>t 4345-301</w:t>
      </w:r>
      <w:r w:rsidRPr="00B35A69">
        <w:rPr>
          <w:rFonts w:ascii="Avenir LT Std 55 Roman" w:eastAsia="CongressSans" w:hAnsi="Avenir LT Std 55 Roman" w:cs="CongressSans"/>
          <w:bCs/>
          <w:szCs w:val="22"/>
        </w:rPr>
        <w:tab/>
      </w:r>
      <w:r w:rsidR="00AC0029" w:rsidRPr="00AC0029">
        <w:rPr>
          <w:rFonts w:ascii="Avenir LT Std 55 Roman" w:eastAsia="CongressSans" w:hAnsi="Avenir LT Std 55 Roman" w:cs="CongressSans"/>
          <w:bCs/>
          <w:spacing w:val="1"/>
          <w:szCs w:val="22"/>
        </w:rPr>
        <w:t>Promote personal development in care settings</w:t>
      </w:r>
      <w:r w:rsidR="00A7640C">
        <w:rPr>
          <w:rFonts w:ascii="Avenir LT Std 55 Roman" w:eastAsia="CongressSans" w:hAnsi="Avenir LT Std 55 Roman" w:cs="CongressSans"/>
          <w:bCs/>
          <w:spacing w:val="1"/>
          <w:szCs w:val="22"/>
        </w:rPr>
        <w:t xml:space="preserve">                                 </w:t>
      </w:r>
      <w:r w:rsidR="00A7640C">
        <w:rPr>
          <w:rFonts w:ascii="Avenir LT Std 55 Roman" w:eastAsia="CongressSans" w:hAnsi="Avenir LT Std 55 Roman" w:cs="CongressSans"/>
          <w:bCs/>
          <w:szCs w:val="22"/>
        </w:rPr>
        <w:t>20</w:t>
      </w:r>
    </w:p>
    <w:p w:rsidR="00D14421" w:rsidRPr="00B35A69" w:rsidRDefault="00D14421" w:rsidP="00D14421">
      <w:pPr>
        <w:tabs>
          <w:tab w:val="left" w:pos="1800"/>
          <w:tab w:val="left" w:pos="9020"/>
          <w:tab w:val="left" w:pos="9205"/>
        </w:tabs>
        <w:spacing w:before="90" w:after="0"/>
        <w:ind w:left="101" w:right="-20"/>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57056" behindDoc="1" locked="0" layoutInCell="1" allowOverlap="1">
                <wp:simplePos x="0" y="0"/>
                <wp:positionH relativeFrom="page">
                  <wp:posOffset>845820</wp:posOffset>
                </wp:positionH>
                <wp:positionV relativeFrom="paragraph">
                  <wp:posOffset>42545</wp:posOffset>
                </wp:positionV>
                <wp:extent cx="5869940" cy="1270"/>
                <wp:effectExtent l="7620" t="13970" r="8890" b="3810"/>
                <wp:wrapNone/>
                <wp:docPr id="101130" name="Group 101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101131" name="Freeform 115"/>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4E1BD" id="Group 101130" o:spid="_x0000_s1026" style="position:absolute;margin-left:66.6pt;margin-top:3.35pt;width:462.2pt;height:.1pt;z-index:-251559424;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">
                <v:shape id="Freeform 115"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0i8QA&#10;AADfAAAADwAAAGRycy9kb3ducmV2LnhtbERPTU8CMRC9m/AfmiHhJm3BGLNSCEFJ1JuoIdyG7bC7&#10;sJ1u2gLrv7cmJh5f3vds0btWXCjExrMBPVYgiEtvG64MfH6sbx9AxIRssfVMBr4pwmI+uJlhYf2V&#10;3+mySZXIIRwLNFCn1BVSxrImh3HsO+LMHXxwmDIMlbQBrznctXKi1L102HBuqLGjVU3laXN2Bt6O&#10;4bncfe3208lWV3fqaf26Va0xo2G/fASRqE//4j/3i83zldZTDb9/M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pNIvEAAAA3wAAAA8AAAAAAAAAAAAAAAAAmAIAAGRycy9k&#10;b3ducmV2LnhtbFBLBQYAAAAABAAEAPUAAACJAw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sidR="008F3305">
        <w:rPr>
          <w:rFonts w:ascii="Avenir LT Std 55 Roman" w:eastAsia="CongressSans" w:hAnsi="Avenir LT Std 55 Roman" w:cs="CongressSans"/>
          <w:bCs/>
          <w:szCs w:val="22"/>
        </w:rPr>
        <w:t>t 4345-302</w:t>
      </w:r>
      <w:r w:rsidRPr="00B35A69">
        <w:rPr>
          <w:rFonts w:ascii="Avenir LT Std 55 Roman" w:eastAsia="CongressSans" w:hAnsi="Avenir LT Std 55 Roman" w:cs="CongressSans"/>
          <w:bCs/>
          <w:szCs w:val="22"/>
        </w:rPr>
        <w:tab/>
      </w:r>
      <w:r w:rsidR="00AC0029" w:rsidRPr="00AC0029">
        <w:rPr>
          <w:rFonts w:ascii="Avenir LT Std 55 Roman" w:eastAsia="CongressSans" w:hAnsi="Avenir LT Std 55 Roman" w:cs="CongressSans"/>
          <w:bCs/>
          <w:spacing w:val="1"/>
          <w:szCs w:val="22"/>
        </w:rPr>
        <w:t>Promote health, safety and wellbeing in care settings</w:t>
      </w:r>
      <w:r w:rsidR="00A7640C">
        <w:rPr>
          <w:rFonts w:ascii="Avenir LT Std 55 Roman" w:eastAsia="CongressSans" w:hAnsi="Avenir LT Std 55 Roman" w:cs="CongressSans"/>
          <w:bCs/>
          <w:spacing w:val="1"/>
          <w:szCs w:val="22"/>
        </w:rPr>
        <w:t xml:space="preserve">                        </w:t>
      </w:r>
      <w:r w:rsidR="00A7640C">
        <w:rPr>
          <w:rFonts w:ascii="Avenir LT Std 55 Roman" w:eastAsia="CongressSans" w:hAnsi="Avenir LT Std 55 Roman" w:cs="CongressSans"/>
          <w:bCs/>
          <w:szCs w:val="22"/>
        </w:rPr>
        <w:t>22</w:t>
      </w:r>
    </w:p>
    <w:p w:rsidR="00D14421" w:rsidRPr="00B35A69" w:rsidRDefault="00D14421" w:rsidP="00D14421">
      <w:pPr>
        <w:tabs>
          <w:tab w:val="left" w:pos="1800"/>
          <w:tab w:val="left" w:pos="9020"/>
          <w:tab w:val="left" w:pos="9205"/>
        </w:tabs>
        <w:spacing w:before="90" w:after="0"/>
        <w:ind w:left="101" w:right="-20"/>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58080" behindDoc="1" locked="0" layoutInCell="1" allowOverlap="1">
                <wp:simplePos x="0" y="0"/>
                <wp:positionH relativeFrom="page">
                  <wp:posOffset>845820</wp:posOffset>
                </wp:positionH>
                <wp:positionV relativeFrom="paragraph">
                  <wp:posOffset>42545</wp:posOffset>
                </wp:positionV>
                <wp:extent cx="5869940" cy="1270"/>
                <wp:effectExtent l="7620" t="13970" r="8890" b="3810"/>
                <wp:wrapNone/>
                <wp:docPr id="101128" name="Group 10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101129" name="Freeform 117"/>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57E79" id="Group 101128" o:spid="_x0000_s1026" style="position:absolute;margin-left:66.6pt;margin-top:3.35pt;width:462.2pt;height:.1pt;z-index:-251558400;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">
                <v:shape id="Freeform 117"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uUMUA&#10;AADfAAAADwAAAGRycy9kb3ducmV2LnhtbERPW0/CMBR+J+E/NIfEN2g3jcFJIYRLgr4JGsLbcT1u&#10;0/V0aQvMf29NTHz88t1ni9624kI+NI41ZBMFgrh0puFKw+thO56CCBHZYOuYNHxTgMV8OJhhYdyV&#10;X+iyj5VIIRwK1FDH2BVShrImi2HiOuLEfThvMSboK2k8XlO4bWWu1L202HBqqLGjVU3l1/5sNTx/&#10;+k15eju93+bHrLpT6+3TUbVa34z65SOISH38F/+5dybNV1mWP8DvnwR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q5Q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sidR="008F3305">
        <w:rPr>
          <w:rFonts w:ascii="Avenir LT Std 55 Roman" w:eastAsia="CongressSans" w:hAnsi="Avenir LT Std 55 Roman" w:cs="CongressSans"/>
          <w:bCs/>
          <w:szCs w:val="22"/>
        </w:rPr>
        <w:t>t 4345-303</w:t>
      </w:r>
      <w:r w:rsidRPr="00B35A69">
        <w:rPr>
          <w:rFonts w:ascii="Avenir LT Std 55 Roman" w:eastAsia="CongressSans" w:hAnsi="Avenir LT Std 55 Roman" w:cs="CongressSans"/>
          <w:bCs/>
          <w:szCs w:val="22"/>
        </w:rPr>
        <w:tab/>
      </w:r>
      <w:r w:rsidR="00AC0029" w:rsidRPr="00AC0029">
        <w:rPr>
          <w:rFonts w:ascii="Avenir LT Std 55 Roman" w:eastAsia="CongressSans" w:hAnsi="Avenir LT Std 55 Roman" w:cs="CongressSans"/>
          <w:bCs/>
          <w:spacing w:val="-1"/>
          <w:szCs w:val="22"/>
        </w:rPr>
        <w:t>Promote communication in care settings</w:t>
      </w:r>
      <w:r w:rsidR="00A7640C">
        <w:rPr>
          <w:rFonts w:ascii="Avenir LT Std 55 Roman" w:eastAsia="CongressSans" w:hAnsi="Avenir LT Std 55 Roman" w:cs="CongressSans"/>
          <w:bCs/>
          <w:spacing w:val="-1"/>
          <w:szCs w:val="22"/>
        </w:rPr>
        <w:t xml:space="preserve">                                               </w:t>
      </w:r>
      <w:r w:rsidR="00A7640C">
        <w:rPr>
          <w:rFonts w:ascii="Avenir LT Std 55 Roman" w:eastAsia="CongressSans" w:hAnsi="Avenir LT Std 55 Roman" w:cs="CongressSans"/>
          <w:bCs/>
          <w:szCs w:val="22"/>
        </w:rPr>
        <w:t>26</w:t>
      </w:r>
    </w:p>
    <w:p w:rsidR="00D14421" w:rsidRDefault="00D14421" w:rsidP="00D14421">
      <w:pPr>
        <w:tabs>
          <w:tab w:val="left" w:pos="1800"/>
          <w:tab w:val="left" w:pos="9020"/>
          <w:tab w:val="left" w:pos="9205"/>
        </w:tabs>
        <w:spacing w:before="90" w:after="0"/>
        <w:ind w:left="101" w:right="-20"/>
        <w:rPr>
          <w:rFonts w:ascii="Avenir LT Std 55 Roman" w:eastAsia="CongressSans" w:hAnsi="Avenir LT Std 55 Roman" w:cs="CongressSans"/>
          <w:bCs/>
          <w:szCs w:val="22"/>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59104" behindDoc="1" locked="0" layoutInCell="1" allowOverlap="1">
                <wp:simplePos x="0" y="0"/>
                <wp:positionH relativeFrom="page">
                  <wp:posOffset>845820</wp:posOffset>
                </wp:positionH>
                <wp:positionV relativeFrom="paragraph">
                  <wp:posOffset>42545</wp:posOffset>
                </wp:positionV>
                <wp:extent cx="5869940" cy="1270"/>
                <wp:effectExtent l="7620" t="13970" r="8890" b="3810"/>
                <wp:wrapNone/>
                <wp:docPr id="101126" name="Group 101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101127" name="Freeform 119"/>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1A0B0" id="Group 101126" o:spid="_x0000_s1026" style="position:absolute;margin-left:66.6pt;margin-top:3.35pt;width:462.2pt;height:.1pt;z-index:-251557376;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">
                <v:shape id="Freeform 119"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fucUA&#10;AADfAAAADwAAAGRycy9kb3ducmV2LnhtbERPW0/CMBR+J+E/NIfEN2g3jZhJIYRLgr4JGsLbcT1u&#10;0/V0aQvMf29NTHz88t1ni9624kI+NI41ZBMFgrh0puFKw+thO34AESKywdYxafimAIv5cDDDwrgr&#10;v9BlHyuRQjgUqKGOsSukDGVNFsPEdcSJ+3DeYkzQV9J4vKZw28pcqXtpseHUUGNHq5rKr/3Zanj+&#10;9Jvy9HZ6v82PWXWn1tuno2q1vhn1y0cQkfr4L/5z70yar7Isn8LvnwR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Z+5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sidR="008F3305">
        <w:rPr>
          <w:rFonts w:ascii="Avenir LT Std 55 Roman" w:eastAsia="CongressSans" w:hAnsi="Avenir LT Std 55 Roman" w:cs="CongressSans"/>
          <w:bCs/>
          <w:szCs w:val="22"/>
        </w:rPr>
        <w:t>t 4345-304</w:t>
      </w:r>
      <w:r w:rsidRPr="00B35A69">
        <w:rPr>
          <w:rFonts w:ascii="Avenir LT Std 55 Roman" w:eastAsia="CongressSans" w:hAnsi="Avenir LT Std 55 Roman" w:cs="CongressSans"/>
          <w:bCs/>
          <w:szCs w:val="22"/>
        </w:rPr>
        <w:tab/>
      </w:r>
      <w:r w:rsidR="00AC0029" w:rsidRPr="00AC0029">
        <w:rPr>
          <w:rFonts w:ascii="Avenir LT Std 55 Roman" w:eastAsia="CongressSans" w:hAnsi="Avenir LT Std 55 Roman" w:cs="CongressSans"/>
          <w:bCs/>
          <w:szCs w:val="22"/>
        </w:rPr>
        <w:t>Promote effective handling of information in care settings</w:t>
      </w:r>
      <w:r w:rsidR="00A7640C">
        <w:rPr>
          <w:rFonts w:ascii="Avenir LT Std 55 Roman" w:eastAsia="CongressSans" w:hAnsi="Avenir LT Std 55 Roman" w:cs="CongressSans"/>
          <w:bCs/>
          <w:szCs w:val="22"/>
        </w:rPr>
        <w:t xml:space="preserve">                  29</w:t>
      </w:r>
    </w:p>
    <w:p w:rsidR="008F3305" w:rsidRDefault="008F3305" w:rsidP="008F3305">
      <w:pPr>
        <w:tabs>
          <w:tab w:val="left" w:pos="1800"/>
          <w:tab w:val="left" w:pos="9020"/>
          <w:tab w:val="left" w:pos="9205"/>
        </w:tabs>
        <w:spacing w:before="90" w:after="0"/>
        <w:ind w:left="101" w:right="-20"/>
        <w:rPr>
          <w:rFonts w:ascii="Avenir LT Std 55 Roman" w:eastAsia="CongressSans" w:hAnsi="Avenir LT Std 55 Roman" w:cs="CongressSans"/>
          <w:bCs/>
          <w:szCs w:val="22"/>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66272" behindDoc="1" locked="0" layoutInCell="1" allowOverlap="1" wp14:anchorId="3B060290" wp14:editId="709D1797">
                <wp:simplePos x="0" y="0"/>
                <wp:positionH relativeFrom="page">
                  <wp:posOffset>845820</wp:posOffset>
                </wp:positionH>
                <wp:positionV relativeFrom="paragraph">
                  <wp:posOffset>42545</wp:posOffset>
                </wp:positionV>
                <wp:extent cx="5869940" cy="1270"/>
                <wp:effectExtent l="7620" t="13970" r="8890"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5" name="Freeform 119"/>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6D48D" id="Group 4" o:spid="_x0000_s1026" style="position:absolute;margin-left:66.6pt;margin-top:3.35pt;width:462.2pt;height:.1pt;z-index:-251550208;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">
                <v:shape id="Freeform 119"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2cQA&#10;AADaAAAADwAAAGRycy9kb3ducmV2LnhtbESPQWsCMRSE74L/ITyhN020rZStUUpbwfamtoi35+a5&#10;u7p5WZKo6783hYLHYWa+YSaz1tbiTD5UjjUMBwoEce5MxYWGn/W8/wIiRGSDtWPScKUAs2m3M8HM&#10;uAsv6byKhUgQDhlqKGNsMilDXpLFMHANcfL2zluMSfpCGo+XBLe1HCk1lhYrTgslNvReUn5cnayG&#10;74P/zLe/293jaDMsntTH/Gujaq0feu3bK4hIbbyH/9sLo+EZ/q6kG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Vv9nEAAAA2gAAAA8AAAAAAAAAAAAAAAAAmAIAAGRycy9k&#10;b3ducmV2LnhtbFBLBQYAAAAABAAEAPUAAACJAw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Pr>
          <w:rFonts w:ascii="Avenir LT Std 55 Roman" w:eastAsia="CongressSans" w:hAnsi="Avenir LT Std 55 Roman" w:cs="CongressSans"/>
          <w:bCs/>
          <w:szCs w:val="22"/>
        </w:rPr>
        <w:t>t 4345-305</w:t>
      </w:r>
      <w:r w:rsidRPr="00B35A69">
        <w:rPr>
          <w:rFonts w:ascii="Avenir LT Std 55 Roman" w:eastAsia="CongressSans" w:hAnsi="Avenir LT Std 55 Roman" w:cs="CongressSans"/>
          <w:bCs/>
          <w:szCs w:val="22"/>
        </w:rPr>
        <w:tab/>
      </w:r>
      <w:r w:rsidR="00AC0029" w:rsidRPr="00AC0029">
        <w:rPr>
          <w:rFonts w:ascii="Avenir LT Std 55 Roman" w:eastAsia="CongressSans" w:hAnsi="Avenir LT Std 55 Roman" w:cs="CongressSans"/>
          <w:bCs/>
          <w:szCs w:val="22"/>
        </w:rPr>
        <w:t>Duty of care in care settings</w:t>
      </w:r>
      <w:r w:rsidR="00A7640C">
        <w:rPr>
          <w:rFonts w:ascii="Avenir LT Std 55 Roman" w:eastAsia="CongressSans" w:hAnsi="Avenir LT Std 55 Roman" w:cs="CongressSans"/>
          <w:bCs/>
          <w:szCs w:val="22"/>
        </w:rPr>
        <w:t xml:space="preserve">                                                                 31</w:t>
      </w:r>
    </w:p>
    <w:p w:rsidR="008F3305" w:rsidRDefault="008F3305" w:rsidP="008F3305">
      <w:pPr>
        <w:tabs>
          <w:tab w:val="left" w:pos="1800"/>
          <w:tab w:val="left" w:pos="9020"/>
          <w:tab w:val="left" w:pos="9205"/>
        </w:tabs>
        <w:spacing w:before="90" w:after="0"/>
        <w:ind w:left="101" w:right="-20"/>
        <w:rPr>
          <w:rFonts w:ascii="Avenir LT Std 55 Roman" w:eastAsia="CongressSans" w:hAnsi="Avenir LT Std 55 Roman" w:cs="CongressSans"/>
          <w:bCs/>
          <w:szCs w:val="22"/>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68320" behindDoc="1" locked="0" layoutInCell="1" allowOverlap="1" wp14:anchorId="3B060290" wp14:editId="709D1797">
                <wp:simplePos x="0" y="0"/>
                <wp:positionH relativeFrom="page">
                  <wp:posOffset>845820</wp:posOffset>
                </wp:positionH>
                <wp:positionV relativeFrom="paragraph">
                  <wp:posOffset>42545</wp:posOffset>
                </wp:positionV>
                <wp:extent cx="5869940" cy="1270"/>
                <wp:effectExtent l="7620" t="13970" r="8890" b="38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7" name="Freeform 119"/>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D2671" id="Group 6" o:spid="_x0000_s1026" style="position:absolute;margin-left:66.6pt;margin-top:3.35pt;width:462.2pt;height:.1pt;z-index:-251548160;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">
                <v:shape id="Freeform 119"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ENcQA&#10;AADaAAAADwAAAGRycy9kb3ducmV2LnhtbESPQWsCMRSE74L/ITyhN020pZatUUpbwfamtoi35+a5&#10;u7p5WZKo6783hYLHYWa+YSaz1tbiTD5UjjUMBwoEce5MxYWGn/W8/wIiRGSDtWPScKUAs2m3M8HM&#10;uAsv6byKhUgQDhlqKGNsMilDXpLFMHANcfL2zluMSfpCGo+XBLe1HCn1LC1WnBZKbOi9pPy4OlkN&#10;3wf/mW9/t7vH0WZYPKmP+ddG1Vo/9Nq3VxCR2ngP/7cXRsMY/q6kG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LhDXEAAAA2gAAAA8AAAAAAAAAAAAAAAAAmAIAAGRycy9k&#10;b3ducmV2LnhtbFBLBQYAAAAABAAEAPUAAACJAw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Pr>
          <w:rFonts w:ascii="Avenir LT Std 55 Roman" w:eastAsia="CongressSans" w:hAnsi="Avenir LT Std 55 Roman" w:cs="CongressSans"/>
          <w:bCs/>
          <w:szCs w:val="22"/>
        </w:rPr>
        <w:t>t 4345-306</w:t>
      </w:r>
      <w:r w:rsidRPr="00B35A69">
        <w:rPr>
          <w:rFonts w:ascii="Avenir LT Std 55 Roman" w:eastAsia="CongressSans" w:hAnsi="Avenir LT Std 55 Roman" w:cs="CongressSans"/>
          <w:bCs/>
          <w:szCs w:val="22"/>
        </w:rPr>
        <w:tab/>
      </w:r>
      <w:r w:rsidR="00AC0029" w:rsidRPr="00AC0029">
        <w:rPr>
          <w:rFonts w:ascii="Avenir LT Std 55 Roman" w:eastAsia="CongressSans" w:hAnsi="Avenir LT Std 55 Roman" w:cs="CongressSans"/>
          <w:bCs/>
          <w:szCs w:val="22"/>
        </w:rPr>
        <w:t>Promote equality and inclusion in care settings</w:t>
      </w:r>
      <w:r w:rsidR="00A7640C">
        <w:rPr>
          <w:rFonts w:ascii="Avenir LT Std 55 Roman" w:eastAsia="CongressSans" w:hAnsi="Avenir LT Std 55 Roman" w:cs="CongressSans"/>
          <w:bCs/>
          <w:szCs w:val="22"/>
        </w:rPr>
        <w:t xml:space="preserve">                                   33</w:t>
      </w:r>
    </w:p>
    <w:p w:rsidR="008F3305" w:rsidRDefault="008F3305" w:rsidP="008F3305">
      <w:pPr>
        <w:tabs>
          <w:tab w:val="left" w:pos="1800"/>
          <w:tab w:val="left" w:pos="9020"/>
          <w:tab w:val="left" w:pos="9205"/>
        </w:tabs>
        <w:spacing w:before="90" w:after="0"/>
        <w:ind w:left="101" w:right="-20"/>
        <w:rPr>
          <w:rFonts w:ascii="Avenir LT Std 55 Roman" w:eastAsia="CongressSans" w:hAnsi="Avenir LT Std 55 Roman" w:cs="CongressSans"/>
          <w:bCs/>
          <w:szCs w:val="22"/>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70368" behindDoc="1" locked="0" layoutInCell="1" allowOverlap="1" wp14:anchorId="3B060290" wp14:editId="709D1797">
                <wp:simplePos x="0" y="0"/>
                <wp:positionH relativeFrom="page">
                  <wp:posOffset>845820</wp:posOffset>
                </wp:positionH>
                <wp:positionV relativeFrom="paragraph">
                  <wp:posOffset>42545</wp:posOffset>
                </wp:positionV>
                <wp:extent cx="5869940" cy="1270"/>
                <wp:effectExtent l="7620" t="13970" r="889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9" name="Freeform 119"/>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B29E4" id="Group 8" o:spid="_x0000_s1026" style="position:absolute;margin-left:66.6pt;margin-top:3.35pt;width:462.2pt;height:.1pt;z-index:-251546112;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">
                <v:shape id="Freeform 119"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13MQA&#10;AADaAAAADwAAAGRycy9kb3ducmV2LnhtbESPQWsCMRSE74L/ITyhN020pditUUpbwfamtoi35+a5&#10;u7p5WZKo6783hYLHYWa+YSaz1tbiTD5UjjUMBwoEce5MxYWGn/W8PwYRIrLB2jFpuFKA2bTbmWBm&#10;3IWXdF7FQiQIhww1lDE2mZQhL8liGLiGOHl75y3GJH0hjcdLgttajpR6lhYrTgslNvReUn5cnayG&#10;74P/zLe/293jaDMsntTH/Gujaq0feu3bK4hIbbyH/9sLo+EF/q6kG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YtdzEAAAA2gAAAA8AAAAAAAAAAAAAAAAAmAIAAGRycy9k&#10;b3ducmV2LnhtbFBLBQYAAAAABAAEAPUAAACJAw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Pr>
          <w:rFonts w:ascii="Avenir LT Std 55 Roman" w:eastAsia="CongressSans" w:hAnsi="Avenir LT Std 55 Roman" w:cs="CongressSans"/>
          <w:bCs/>
          <w:szCs w:val="22"/>
        </w:rPr>
        <w:t>t 4345-307</w:t>
      </w:r>
      <w:r w:rsidRPr="00B35A69">
        <w:rPr>
          <w:rFonts w:ascii="Avenir LT Std 55 Roman" w:eastAsia="CongressSans" w:hAnsi="Avenir LT Std 55 Roman" w:cs="CongressSans"/>
          <w:bCs/>
          <w:szCs w:val="22"/>
        </w:rPr>
        <w:tab/>
      </w:r>
      <w:r w:rsidR="00AC0029" w:rsidRPr="00AC0029">
        <w:rPr>
          <w:rFonts w:ascii="Avenir LT Std 55 Roman" w:eastAsia="CongressSans" w:hAnsi="Avenir LT Std 55 Roman" w:cs="CongressSans"/>
          <w:bCs/>
          <w:szCs w:val="22"/>
        </w:rPr>
        <w:t>Promote person-centred approaches in care settings</w:t>
      </w:r>
      <w:r w:rsidR="00A7640C">
        <w:rPr>
          <w:rFonts w:ascii="Avenir LT Std 55 Roman" w:eastAsia="CongressSans" w:hAnsi="Avenir LT Std 55 Roman" w:cs="CongressSans"/>
          <w:bCs/>
          <w:szCs w:val="22"/>
        </w:rPr>
        <w:t xml:space="preserve">                          35</w:t>
      </w:r>
    </w:p>
    <w:p w:rsidR="008F3305" w:rsidRDefault="008F3305" w:rsidP="008F3305">
      <w:pPr>
        <w:tabs>
          <w:tab w:val="left" w:pos="1800"/>
          <w:tab w:val="left" w:pos="9020"/>
          <w:tab w:val="left" w:pos="9205"/>
        </w:tabs>
        <w:spacing w:before="90" w:after="0"/>
        <w:ind w:left="101" w:right="-20"/>
        <w:rPr>
          <w:rFonts w:ascii="Avenir LT Std 55 Roman" w:eastAsia="CongressSans" w:hAnsi="Avenir LT Std 55 Roman" w:cs="CongressSans"/>
          <w:bCs/>
          <w:szCs w:val="22"/>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72416" behindDoc="1" locked="0" layoutInCell="1" allowOverlap="1" wp14:anchorId="3B060290" wp14:editId="709D1797">
                <wp:simplePos x="0" y="0"/>
                <wp:positionH relativeFrom="page">
                  <wp:posOffset>845820</wp:posOffset>
                </wp:positionH>
                <wp:positionV relativeFrom="paragraph">
                  <wp:posOffset>42545</wp:posOffset>
                </wp:positionV>
                <wp:extent cx="5869940" cy="1270"/>
                <wp:effectExtent l="7620" t="13970" r="8890" b="381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11" name="Freeform 119"/>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5E820" id="Group 10" o:spid="_x0000_s1026" style="position:absolute;margin-left:66.6pt;margin-top:3.35pt;width:462.2pt;height:.1pt;z-index:-251544064;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">
                <v:shape id="Freeform 119"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34usIA&#10;AADbAAAADwAAAGRycy9kb3ducmV2LnhtbERPS2sCMRC+F/wPYQRvNVlbiqxGkbZC21t9IN7Gzbi7&#10;upksSdTtv28KQm/z8T1nOu9sI67kQ+1YQzZUIIgLZ2ouNWzWy8cxiBCRDTaOScMPBZjPeg9TzI27&#10;8TddV7EUKYRDjhqqGNtcylBUZDEMXUucuKPzFmOCvpTG4y2F20aOlHqRFmtODRW29FpRcV5drIav&#10;k38v9tv94Wm0y8pn9bb83KlG60G/W0xAROriv/ju/jBpfgZ/v6QD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fi6wgAAANsAAAAPAAAAAAAAAAAAAAAAAJgCAABkcnMvZG93&#10;bnJldi54bWxQSwUGAAAAAAQABAD1AAAAhw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Pr>
          <w:rFonts w:ascii="Avenir LT Std 55 Roman" w:eastAsia="CongressSans" w:hAnsi="Avenir LT Std 55 Roman" w:cs="CongressSans"/>
          <w:bCs/>
          <w:szCs w:val="22"/>
        </w:rPr>
        <w:t>t 4345-308</w:t>
      </w:r>
      <w:r w:rsidRPr="00B35A69">
        <w:rPr>
          <w:rFonts w:ascii="Avenir LT Std 55 Roman" w:eastAsia="CongressSans" w:hAnsi="Avenir LT Std 55 Roman" w:cs="CongressSans"/>
          <w:bCs/>
          <w:szCs w:val="22"/>
        </w:rPr>
        <w:tab/>
      </w:r>
      <w:r w:rsidR="00AC0029" w:rsidRPr="00AC0029">
        <w:rPr>
          <w:rFonts w:ascii="Avenir LT Std 55 Roman" w:eastAsia="CongressSans" w:hAnsi="Avenir LT Std 55 Roman" w:cs="CongressSans"/>
          <w:bCs/>
          <w:szCs w:val="22"/>
        </w:rPr>
        <w:t>Understand mental well-being and mental health promotion</w:t>
      </w:r>
      <w:r w:rsidR="00A7640C">
        <w:rPr>
          <w:rFonts w:ascii="Avenir LT Std 55 Roman" w:eastAsia="CongressSans" w:hAnsi="Avenir LT Std 55 Roman" w:cs="CongressSans"/>
          <w:bCs/>
          <w:szCs w:val="22"/>
        </w:rPr>
        <w:t xml:space="preserve">              38</w:t>
      </w:r>
    </w:p>
    <w:p w:rsidR="008F3305" w:rsidRPr="008F3305" w:rsidRDefault="008F3305" w:rsidP="008F3305">
      <w:pPr>
        <w:tabs>
          <w:tab w:val="left" w:pos="1800"/>
          <w:tab w:val="left" w:pos="9020"/>
          <w:tab w:val="left" w:pos="9205"/>
        </w:tabs>
        <w:spacing w:before="90" w:after="0"/>
        <w:ind w:left="101" w:right="-20"/>
        <w:rPr>
          <w:rFonts w:ascii="Avenir LT Std 55 Roman" w:eastAsia="CongressSans" w:hAnsi="Avenir LT Std 55 Roman" w:cs="CongressSans"/>
          <w:bCs/>
          <w:szCs w:val="22"/>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74464" behindDoc="1" locked="0" layoutInCell="1" allowOverlap="1" wp14:anchorId="3B060290" wp14:editId="709D1797">
                <wp:simplePos x="0" y="0"/>
                <wp:positionH relativeFrom="page">
                  <wp:posOffset>845820</wp:posOffset>
                </wp:positionH>
                <wp:positionV relativeFrom="paragraph">
                  <wp:posOffset>42545</wp:posOffset>
                </wp:positionV>
                <wp:extent cx="5869940" cy="1270"/>
                <wp:effectExtent l="7620" t="13970" r="8890" b="381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13" name="Freeform 119"/>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2DE38" id="Group 12" o:spid="_x0000_s1026" style="position:absolute;margin-left:66.6pt;margin-top:3.35pt;width:462.2pt;height:.1pt;z-index:-251542016;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">
                <v:shape id="Freeform 119"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PDVsMA&#10;AADbAAAADwAAAGRycy9kb3ducmV2LnhtbERPS2sCMRC+C/0PYQq9uYkPpKxGKW2Ftje1It7Gzbi7&#10;7WayJKmu/74RBG/z8T1ntuhsI07kQ+1YwyBTIIgLZ2ouNXxvlv1nECEiG2wck4YLBVjMH3ozzI07&#10;84pO61iKFMIhRw1VjG0uZSgqshgy1xIn7ui8xZigL6XxeE7htpFDpSbSYs2pocKWXisqftd/VsPX&#10;j38v9tv9YTTcDcqxelt+7lSj9dNj9zIFEamLd/HN/WHS/BFcf0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PDVsMAAADbAAAADwAAAAAAAAAAAAAAAACYAgAAZHJzL2Rv&#10;d25yZXYueG1sUEsFBgAAAAAEAAQA9QAAAIgDA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Pr>
          <w:rFonts w:ascii="Avenir LT Std 55 Roman" w:eastAsia="CongressSans" w:hAnsi="Avenir LT Std 55 Roman" w:cs="CongressSans"/>
          <w:bCs/>
          <w:szCs w:val="22"/>
        </w:rPr>
        <w:t>t 4345-309</w:t>
      </w:r>
      <w:r w:rsidRPr="00B35A69">
        <w:rPr>
          <w:rFonts w:ascii="Avenir LT Std 55 Roman" w:eastAsia="CongressSans" w:hAnsi="Avenir LT Std 55 Roman" w:cs="CongressSans"/>
          <w:bCs/>
          <w:szCs w:val="22"/>
        </w:rPr>
        <w:tab/>
      </w:r>
      <w:r w:rsidR="00AC0029" w:rsidRPr="00AC0029">
        <w:rPr>
          <w:rFonts w:ascii="Avenir LT Std 55 Roman" w:eastAsia="CongressSans" w:hAnsi="Avenir LT Std 55 Roman" w:cs="CongressSans"/>
          <w:bCs/>
          <w:szCs w:val="22"/>
        </w:rPr>
        <w:t>Understand mental health problems</w:t>
      </w:r>
      <w:r w:rsidR="00A7640C">
        <w:rPr>
          <w:rFonts w:ascii="Avenir LT Std 55 Roman" w:eastAsia="CongressSans" w:hAnsi="Avenir LT Std 55 Roman" w:cs="CongressSans"/>
          <w:bCs/>
          <w:szCs w:val="22"/>
        </w:rPr>
        <w:t xml:space="preserve">                                                    40</w:t>
      </w:r>
    </w:p>
    <w:p w:rsidR="00D14421" w:rsidRPr="00B35A69" w:rsidRDefault="00D14421" w:rsidP="00D14421">
      <w:pPr>
        <w:tabs>
          <w:tab w:val="left" w:pos="1800"/>
          <w:tab w:val="left" w:pos="9020"/>
          <w:tab w:val="left" w:pos="9205"/>
        </w:tabs>
        <w:spacing w:before="90" w:after="0"/>
        <w:ind w:left="101" w:right="-20"/>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60128" behindDoc="1" locked="0" layoutInCell="1" allowOverlap="1">
                <wp:simplePos x="0" y="0"/>
                <wp:positionH relativeFrom="page">
                  <wp:posOffset>845820</wp:posOffset>
                </wp:positionH>
                <wp:positionV relativeFrom="paragraph">
                  <wp:posOffset>42545</wp:posOffset>
                </wp:positionV>
                <wp:extent cx="5869940" cy="1270"/>
                <wp:effectExtent l="7620" t="13970" r="8890" b="3810"/>
                <wp:wrapNone/>
                <wp:docPr id="101124" name="Group 101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101125" name="Freeform 121"/>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52DB0" id="Group 101124" o:spid="_x0000_s1026" style="position:absolute;margin-left:66.6pt;margin-top:3.35pt;width:462.2pt;height:.1pt;z-index:-251556352;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">
                <v:shape id="Freeform 121"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kVcUA&#10;AADfAAAADwAAAGRycy9kb3ducmV2LnhtbERPW0/CMBR+J+E/NIfEN2g3lZhJIYRLgr4JGsLbcT1u&#10;0/V0aQvMf29NTHz88t1ni9624kI+NI41ZBMFgrh0puFKw+thO34AESKywdYxafimAIv5cDDDwrgr&#10;v9BlHyuRQjgUqKGOsSukDGVNFsPEdcSJ+3DeYkzQV9J4vKZw28pcqam02HBqqLGjVU3l1/5sNTx/&#10;+k15eju93+bHrLpT6+3TUbVa34z65SOISH38F/+5dybNV1mW38PvnwR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i6RV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zCs w:val="22"/>
        </w:rPr>
        <w:t>A</w:t>
      </w:r>
      <w:r w:rsidRPr="00B35A69">
        <w:rPr>
          <w:rFonts w:ascii="Avenir LT Std 55 Roman" w:eastAsia="CongressSans" w:hAnsi="Avenir LT Std 55 Roman" w:cs="CongressSans"/>
          <w:bCs/>
          <w:spacing w:val="1"/>
          <w:szCs w:val="22"/>
        </w:rPr>
        <w:t>p</w:t>
      </w:r>
      <w:r w:rsidRPr="00B35A69">
        <w:rPr>
          <w:rFonts w:ascii="Avenir LT Std 55 Roman" w:eastAsia="CongressSans" w:hAnsi="Avenir LT Std 55 Roman" w:cs="CongressSans"/>
          <w:bCs/>
          <w:spacing w:val="-2"/>
          <w:szCs w:val="22"/>
        </w:rPr>
        <w:t>p</w:t>
      </w:r>
      <w:r w:rsidRPr="00B35A69">
        <w:rPr>
          <w:rFonts w:ascii="Avenir LT Std 55 Roman" w:eastAsia="CongressSans" w:hAnsi="Avenir LT Std 55 Roman" w:cs="CongressSans"/>
          <w:bCs/>
          <w:szCs w:val="22"/>
        </w:rPr>
        <w:t>e</w:t>
      </w:r>
      <w:r w:rsidRPr="00B35A69">
        <w:rPr>
          <w:rFonts w:ascii="Avenir LT Std 55 Roman" w:eastAsia="CongressSans" w:hAnsi="Avenir LT Std 55 Roman" w:cs="CongressSans"/>
          <w:bCs/>
          <w:spacing w:val="-1"/>
          <w:szCs w:val="22"/>
        </w:rPr>
        <w:t>n</w:t>
      </w:r>
      <w:r w:rsidRPr="00B35A69">
        <w:rPr>
          <w:rFonts w:ascii="Avenir LT Std 55 Roman" w:eastAsia="CongressSans" w:hAnsi="Avenir LT Std 55 Roman" w:cs="CongressSans"/>
          <w:bCs/>
          <w:spacing w:val="1"/>
          <w:szCs w:val="22"/>
        </w:rPr>
        <w:t>d</w:t>
      </w:r>
      <w:r w:rsidRPr="00B35A69">
        <w:rPr>
          <w:rFonts w:ascii="Avenir LT Std 55 Roman" w:eastAsia="CongressSans" w:hAnsi="Avenir LT Std 55 Roman" w:cs="CongressSans"/>
          <w:bCs/>
          <w:spacing w:val="-2"/>
          <w:szCs w:val="22"/>
        </w:rPr>
        <w:t>i</w:t>
      </w:r>
      <w:r w:rsidRPr="00B35A69">
        <w:rPr>
          <w:rFonts w:ascii="Avenir LT Std 55 Roman" w:eastAsia="CongressSans" w:hAnsi="Avenir LT Std 55 Roman" w:cs="CongressSans"/>
          <w:bCs/>
          <w:szCs w:val="22"/>
        </w:rPr>
        <w:t>x</w:t>
      </w:r>
      <w:r w:rsidRPr="00B35A69">
        <w:rPr>
          <w:rFonts w:ascii="Avenir LT Std 55 Roman" w:eastAsia="CongressSans" w:hAnsi="Avenir LT Std 55 Roman" w:cs="CongressSans"/>
          <w:bCs/>
          <w:spacing w:val="1"/>
          <w:szCs w:val="22"/>
        </w:rPr>
        <w:t xml:space="preserve"> </w:t>
      </w:r>
      <w:r w:rsidRPr="00B35A69">
        <w:rPr>
          <w:rFonts w:ascii="Avenir LT Std 55 Roman" w:eastAsia="CongressSans" w:hAnsi="Avenir LT Std 55 Roman" w:cs="CongressSans"/>
          <w:bCs/>
          <w:szCs w:val="22"/>
        </w:rPr>
        <w:t>1</w:t>
      </w:r>
      <w:r w:rsidRPr="00B35A69">
        <w:rPr>
          <w:rFonts w:ascii="Avenir LT Std 55 Roman" w:eastAsia="CongressSans" w:hAnsi="Avenir LT Std 55 Roman" w:cs="CongressSans"/>
          <w:bCs/>
          <w:szCs w:val="22"/>
        </w:rPr>
        <w:tab/>
        <w:t>S</w:t>
      </w:r>
      <w:r w:rsidRPr="00B35A69">
        <w:rPr>
          <w:rFonts w:ascii="Avenir LT Std 55 Roman" w:eastAsia="CongressSans" w:hAnsi="Avenir LT Std 55 Roman" w:cs="CongressSans"/>
          <w:bCs/>
          <w:spacing w:val="-2"/>
          <w:szCs w:val="22"/>
        </w:rPr>
        <w:t>u</w:t>
      </w:r>
      <w:r w:rsidRPr="00B35A69">
        <w:rPr>
          <w:rFonts w:ascii="Avenir LT Std 55 Roman" w:eastAsia="CongressSans" w:hAnsi="Avenir LT Std 55 Roman" w:cs="CongressSans"/>
          <w:bCs/>
          <w:spacing w:val="-1"/>
          <w:szCs w:val="22"/>
        </w:rPr>
        <w:t>m</w:t>
      </w:r>
      <w:r w:rsidRPr="00B35A69">
        <w:rPr>
          <w:rFonts w:ascii="Avenir LT Std 55 Roman" w:eastAsia="CongressSans" w:hAnsi="Avenir LT Std 55 Roman" w:cs="CongressSans"/>
          <w:bCs/>
          <w:spacing w:val="1"/>
          <w:szCs w:val="22"/>
        </w:rPr>
        <w:t>m</w:t>
      </w:r>
      <w:r w:rsidRPr="00B35A69">
        <w:rPr>
          <w:rFonts w:ascii="Avenir LT Std 55 Roman" w:eastAsia="CongressSans" w:hAnsi="Avenir LT Std 55 Roman" w:cs="CongressSans"/>
          <w:bCs/>
          <w:szCs w:val="22"/>
        </w:rPr>
        <w:t>a</w:t>
      </w:r>
      <w:r w:rsidRPr="00B35A69">
        <w:rPr>
          <w:rFonts w:ascii="Avenir LT Std 55 Roman" w:eastAsia="CongressSans" w:hAnsi="Avenir LT Std 55 Roman" w:cs="CongressSans"/>
          <w:bCs/>
          <w:spacing w:val="-1"/>
          <w:szCs w:val="22"/>
        </w:rPr>
        <w:t>r</w:t>
      </w:r>
      <w:r w:rsidRPr="00B35A69">
        <w:rPr>
          <w:rFonts w:ascii="Avenir LT Std 55 Roman" w:eastAsia="CongressSans" w:hAnsi="Avenir LT Std 55 Roman" w:cs="CongressSans"/>
          <w:bCs/>
          <w:szCs w:val="22"/>
        </w:rPr>
        <w:t>y</w:t>
      </w:r>
      <w:r w:rsidRPr="00B35A69">
        <w:rPr>
          <w:rFonts w:ascii="Avenir LT Std 55 Roman" w:eastAsia="CongressSans" w:hAnsi="Avenir LT Std 55 Roman" w:cs="CongressSans"/>
          <w:bCs/>
          <w:spacing w:val="1"/>
          <w:szCs w:val="22"/>
        </w:rPr>
        <w:t xml:space="preserve"> </w:t>
      </w:r>
      <w:r w:rsidRPr="00B35A69">
        <w:rPr>
          <w:rFonts w:ascii="Avenir LT Std 55 Roman" w:eastAsia="CongressSans" w:hAnsi="Avenir LT Std 55 Roman" w:cs="CongressSans"/>
          <w:bCs/>
          <w:spacing w:val="-3"/>
          <w:szCs w:val="22"/>
        </w:rPr>
        <w:t>o</w:t>
      </w:r>
      <w:r w:rsidRPr="00B35A69">
        <w:rPr>
          <w:rFonts w:ascii="Avenir LT Std 55 Roman" w:eastAsia="CongressSans" w:hAnsi="Avenir LT Std 55 Roman" w:cs="CongressSans"/>
          <w:bCs/>
          <w:szCs w:val="22"/>
        </w:rPr>
        <w:t>f</w:t>
      </w:r>
      <w:r w:rsidRPr="00B35A69">
        <w:rPr>
          <w:rFonts w:ascii="Avenir LT Std 55 Roman" w:eastAsia="CongressSans" w:hAnsi="Avenir LT Std 55 Roman" w:cs="CongressSans"/>
          <w:bCs/>
          <w:spacing w:val="1"/>
          <w:szCs w:val="22"/>
        </w:rPr>
        <w:t xml:space="preserve"> </w:t>
      </w:r>
      <w:r w:rsidRPr="00B35A69">
        <w:rPr>
          <w:rFonts w:ascii="Avenir LT Std 55 Roman" w:eastAsia="CongressSans" w:hAnsi="Avenir LT Std 55 Roman" w:cs="CongressSans"/>
          <w:bCs/>
          <w:spacing w:val="-1"/>
          <w:szCs w:val="22"/>
        </w:rPr>
        <w:t>C</w:t>
      </w:r>
      <w:r w:rsidRPr="00B35A69">
        <w:rPr>
          <w:rFonts w:ascii="Avenir LT Std 55 Roman" w:eastAsia="CongressSans" w:hAnsi="Avenir LT Std 55 Roman" w:cs="CongressSans"/>
          <w:bCs/>
          <w:szCs w:val="22"/>
        </w:rPr>
        <w:t>i</w:t>
      </w:r>
      <w:r w:rsidRPr="00B35A69">
        <w:rPr>
          <w:rFonts w:ascii="Avenir LT Std 55 Roman" w:eastAsia="CongressSans" w:hAnsi="Avenir LT Std 55 Roman" w:cs="CongressSans"/>
          <w:bCs/>
          <w:spacing w:val="-2"/>
          <w:szCs w:val="22"/>
        </w:rPr>
        <w:t>t</w:t>
      </w:r>
      <w:r w:rsidRPr="00B35A69">
        <w:rPr>
          <w:rFonts w:ascii="Avenir LT Std 55 Roman" w:eastAsia="CongressSans" w:hAnsi="Avenir LT Std 55 Roman" w:cs="CongressSans"/>
          <w:bCs/>
          <w:szCs w:val="22"/>
        </w:rPr>
        <w:t>y</w:t>
      </w:r>
      <w:r w:rsidRPr="00B35A69">
        <w:rPr>
          <w:rFonts w:ascii="Avenir LT Std 55 Roman" w:eastAsia="CongressSans" w:hAnsi="Avenir LT Std 55 Roman" w:cs="CongressSans"/>
          <w:bCs/>
          <w:spacing w:val="1"/>
          <w:szCs w:val="22"/>
        </w:rPr>
        <w:t xml:space="preserve"> </w:t>
      </w:r>
      <w:r w:rsidRPr="00B35A69">
        <w:rPr>
          <w:rFonts w:ascii="Avenir LT Std 55 Roman" w:eastAsia="CongressSans" w:hAnsi="Avenir LT Std 55 Roman" w:cs="CongressSans"/>
          <w:bCs/>
          <w:szCs w:val="22"/>
        </w:rPr>
        <w:t>&amp;</w:t>
      </w:r>
      <w:r w:rsidRPr="00B35A69">
        <w:rPr>
          <w:rFonts w:ascii="Avenir LT Std 55 Roman" w:eastAsia="CongressSans" w:hAnsi="Avenir LT Std 55 Roman" w:cs="CongressSans"/>
          <w:bCs/>
          <w:spacing w:val="-2"/>
          <w:szCs w:val="22"/>
        </w:rPr>
        <w:t xml:space="preserve"> </w:t>
      </w:r>
      <w:r w:rsidRPr="00B35A69">
        <w:rPr>
          <w:rFonts w:ascii="Avenir LT Std 55 Roman" w:eastAsia="CongressSans" w:hAnsi="Avenir LT Std 55 Roman" w:cs="CongressSans"/>
          <w:bCs/>
          <w:szCs w:val="22"/>
        </w:rPr>
        <w:t>G</w:t>
      </w:r>
      <w:r w:rsidRPr="00B35A69">
        <w:rPr>
          <w:rFonts w:ascii="Avenir LT Std 55 Roman" w:eastAsia="CongressSans" w:hAnsi="Avenir LT Std 55 Roman" w:cs="CongressSans"/>
          <w:bCs/>
          <w:spacing w:val="-2"/>
          <w:szCs w:val="22"/>
        </w:rPr>
        <w:t>u</w:t>
      </w:r>
      <w:r w:rsidRPr="00B35A69">
        <w:rPr>
          <w:rFonts w:ascii="Avenir LT Std 55 Roman" w:eastAsia="CongressSans" w:hAnsi="Avenir LT Std 55 Roman" w:cs="CongressSans"/>
          <w:bCs/>
          <w:szCs w:val="22"/>
        </w:rPr>
        <w:t>i</w:t>
      </w:r>
      <w:r w:rsidRPr="00B35A69">
        <w:rPr>
          <w:rFonts w:ascii="Avenir LT Std 55 Roman" w:eastAsia="CongressSans" w:hAnsi="Avenir LT Std 55 Roman" w:cs="CongressSans"/>
          <w:bCs/>
          <w:spacing w:val="-1"/>
          <w:szCs w:val="22"/>
        </w:rPr>
        <w:t>l</w:t>
      </w:r>
      <w:r w:rsidRPr="00B35A69">
        <w:rPr>
          <w:rFonts w:ascii="Avenir LT Std 55 Roman" w:eastAsia="CongressSans" w:hAnsi="Avenir LT Std 55 Roman" w:cs="CongressSans"/>
          <w:bCs/>
          <w:spacing w:val="1"/>
          <w:szCs w:val="22"/>
        </w:rPr>
        <w:t>d</w:t>
      </w:r>
      <w:r w:rsidRPr="00B35A69">
        <w:rPr>
          <w:rFonts w:ascii="Avenir LT Std 55 Roman" w:eastAsia="CongressSans" w:hAnsi="Avenir LT Std 55 Roman" w:cs="CongressSans"/>
          <w:bCs/>
          <w:szCs w:val="22"/>
        </w:rPr>
        <w:t>s</w:t>
      </w:r>
      <w:r w:rsidRPr="00B35A69">
        <w:rPr>
          <w:rFonts w:ascii="Avenir LT Std 55 Roman" w:eastAsia="CongressSans" w:hAnsi="Avenir LT Std 55 Roman" w:cs="CongressSans"/>
          <w:bCs/>
          <w:spacing w:val="1"/>
          <w:szCs w:val="22"/>
        </w:rPr>
        <w:t xml:space="preserve"> </w:t>
      </w:r>
      <w:r w:rsidRPr="00B35A69">
        <w:rPr>
          <w:rFonts w:ascii="Avenir LT Std 55 Roman" w:eastAsia="CongressSans" w:hAnsi="Avenir LT Std 55 Roman" w:cs="CongressSans"/>
          <w:bCs/>
          <w:spacing w:val="-3"/>
          <w:szCs w:val="22"/>
        </w:rPr>
        <w:t>a</w:t>
      </w:r>
      <w:r w:rsidRPr="00B35A69">
        <w:rPr>
          <w:rFonts w:ascii="Avenir LT Std 55 Roman" w:eastAsia="CongressSans" w:hAnsi="Avenir LT Std 55 Roman" w:cs="CongressSans"/>
          <w:bCs/>
          <w:szCs w:val="22"/>
        </w:rPr>
        <w:t>s</w:t>
      </w:r>
      <w:r w:rsidRPr="00B35A69">
        <w:rPr>
          <w:rFonts w:ascii="Avenir LT Std 55 Roman" w:eastAsia="CongressSans" w:hAnsi="Avenir LT Std 55 Roman" w:cs="CongressSans"/>
          <w:bCs/>
          <w:spacing w:val="1"/>
          <w:szCs w:val="22"/>
        </w:rPr>
        <w:t>s</w:t>
      </w:r>
      <w:r w:rsidRPr="00B35A69">
        <w:rPr>
          <w:rFonts w:ascii="Avenir LT Std 55 Roman" w:eastAsia="CongressSans" w:hAnsi="Avenir LT Std 55 Roman" w:cs="CongressSans"/>
          <w:bCs/>
          <w:spacing w:val="-2"/>
          <w:szCs w:val="22"/>
        </w:rPr>
        <w:t>e</w:t>
      </w:r>
      <w:r w:rsidRPr="00B35A69">
        <w:rPr>
          <w:rFonts w:ascii="Avenir LT Std 55 Roman" w:eastAsia="CongressSans" w:hAnsi="Avenir LT Std 55 Roman" w:cs="CongressSans"/>
          <w:bCs/>
          <w:szCs w:val="22"/>
        </w:rPr>
        <w:t>s</w:t>
      </w:r>
      <w:r w:rsidRPr="00B35A69">
        <w:rPr>
          <w:rFonts w:ascii="Avenir LT Std 55 Roman" w:eastAsia="CongressSans" w:hAnsi="Avenir LT Std 55 Roman" w:cs="CongressSans"/>
          <w:bCs/>
          <w:spacing w:val="-2"/>
          <w:szCs w:val="22"/>
        </w:rPr>
        <w:t>s</w:t>
      </w:r>
      <w:r w:rsidRPr="00B35A69">
        <w:rPr>
          <w:rFonts w:ascii="Avenir LT Std 55 Roman" w:eastAsia="CongressSans" w:hAnsi="Avenir LT Std 55 Roman" w:cs="CongressSans"/>
          <w:bCs/>
          <w:spacing w:val="1"/>
          <w:szCs w:val="22"/>
        </w:rPr>
        <w:t>m</w:t>
      </w:r>
      <w:r w:rsidRPr="00B35A69">
        <w:rPr>
          <w:rFonts w:ascii="Avenir LT Std 55 Roman" w:eastAsia="CongressSans" w:hAnsi="Avenir LT Std 55 Roman" w:cs="CongressSans"/>
          <w:bCs/>
          <w:spacing w:val="-2"/>
          <w:szCs w:val="22"/>
        </w:rPr>
        <w:t>e</w:t>
      </w:r>
      <w:r w:rsidRPr="00B35A69">
        <w:rPr>
          <w:rFonts w:ascii="Avenir LT Std 55 Roman" w:eastAsia="CongressSans" w:hAnsi="Avenir LT Std 55 Roman" w:cs="CongressSans"/>
          <w:bCs/>
          <w:szCs w:val="22"/>
        </w:rPr>
        <w:t>nt</w:t>
      </w:r>
      <w:r w:rsidRPr="00B35A69">
        <w:rPr>
          <w:rFonts w:ascii="Avenir LT Std 55 Roman" w:eastAsia="CongressSans" w:hAnsi="Avenir LT Std 55 Roman" w:cs="CongressSans"/>
          <w:bCs/>
          <w:spacing w:val="1"/>
          <w:szCs w:val="22"/>
        </w:rPr>
        <w:t xml:space="preserve"> </w:t>
      </w:r>
      <w:r w:rsidRPr="00B35A69">
        <w:rPr>
          <w:rFonts w:ascii="Avenir LT Std 55 Roman" w:eastAsia="CongressSans" w:hAnsi="Avenir LT Std 55 Roman" w:cs="CongressSans"/>
          <w:bCs/>
          <w:szCs w:val="22"/>
        </w:rPr>
        <w:t>p</w:t>
      </w:r>
      <w:r w:rsidRPr="00B35A69">
        <w:rPr>
          <w:rFonts w:ascii="Avenir LT Std 55 Roman" w:eastAsia="CongressSans" w:hAnsi="Avenir LT Std 55 Roman" w:cs="CongressSans"/>
          <w:bCs/>
          <w:spacing w:val="-3"/>
          <w:szCs w:val="22"/>
        </w:rPr>
        <w:t>o</w:t>
      </w:r>
      <w:r w:rsidRPr="00B35A69">
        <w:rPr>
          <w:rFonts w:ascii="Avenir LT Std 55 Roman" w:eastAsia="CongressSans" w:hAnsi="Avenir LT Std 55 Roman" w:cs="CongressSans"/>
          <w:bCs/>
          <w:szCs w:val="22"/>
        </w:rPr>
        <w:t>l</w:t>
      </w:r>
      <w:r w:rsidRPr="00B35A69">
        <w:rPr>
          <w:rFonts w:ascii="Avenir LT Std 55 Roman" w:eastAsia="CongressSans" w:hAnsi="Avenir LT Std 55 Roman" w:cs="CongressSans"/>
          <w:bCs/>
          <w:spacing w:val="1"/>
          <w:szCs w:val="22"/>
        </w:rPr>
        <w:t>i</w:t>
      </w:r>
      <w:r w:rsidRPr="00B35A69">
        <w:rPr>
          <w:rFonts w:ascii="Avenir LT Std 55 Roman" w:eastAsia="CongressSans" w:hAnsi="Avenir LT Std 55 Roman" w:cs="CongressSans"/>
          <w:bCs/>
          <w:szCs w:val="22"/>
        </w:rPr>
        <w:t>c</w:t>
      </w:r>
      <w:r w:rsidRPr="00B35A69">
        <w:rPr>
          <w:rFonts w:ascii="Avenir LT Std 55 Roman" w:eastAsia="CongressSans" w:hAnsi="Avenir LT Std 55 Roman" w:cs="CongressSans"/>
          <w:bCs/>
          <w:spacing w:val="-2"/>
          <w:szCs w:val="22"/>
        </w:rPr>
        <w:t>i</w:t>
      </w:r>
      <w:r w:rsidR="00A7640C">
        <w:rPr>
          <w:rFonts w:ascii="Avenir LT Std 55 Roman" w:eastAsia="CongressSans" w:hAnsi="Avenir LT Std 55 Roman" w:cs="CongressSans"/>
          <w:bCs/>
          <w:szCs w:val="22"/>
        </w:rPr>
        <w:t>es                                     42</w:t>
      </w:r>
    </w:p>
    <w:p w:rsidR="004C2592" w:rsidRPr="003C419F" w:rsidRDefault="00912404" w:rsidP="00D14421">
      <w:pPr>
        <w:ind w:right="-596"/>
        <w:rPr>
          <w:rFonts w:ascii="Avenir LT Std 35 Light" w:hAnsi="Avenir LT Std 35 Light"/>
        </w:rPr>
      </w:pPr>
      <w:r w:rsidRPr="003C419F">
        <w:rPr>
          <w:rFonts w:ascii="Avenir LT Std 35 Light" w:hAnsi="Avenir LT Std 35 Light"/>
          <w:b/>
        </w:rPr>
        <w:br w:type="page"/>
      </w:r>
    </w:p>
    <w:p w:rsidR="00390713" w:rsidRPr="00B35A69" w:rsidRDefault="00390713" w:rsidP="00390713">
      <w:pPr>
        <w:pStyle w:val="Heading1"/>
        <w:numPr>
          <w:ilvl w:val="0"/>
          <w:numId w:val="5"/>
        </w:numPr>
        <w:rPr>
          <w:rFonts w:ascii="Avenir LT Std 55 Roman" w:hAnsi="Avenir LT Std 55 Roman"/>
          <w:b w:val="0"/>
        </w:rPr>
      </w:pPr>
      <w:bookmarkStart w:id="1" w:name="_Toc322598665"/>
      <w:r w:rsidRPr="00B35A69">
        <w:rPr>
          <w:rFonts w:ascii="Avenir LT Std 55 Roman" w:hAnsi="Avenir LT Std 55 Roman"/>
          <w:b w:val="0"/>
        </w:rPr>
        <w:lastRenderedPageBreak/>
        <w:t>About your candidate logbook</w:t>
      </w:r>
      <w:bookmarkEnd w:id="1"/>
    </w:p>
    <w:p w:rsidR="00074B65" w:rsidRPr="00B35A69" w:rsidRDefault="00390713" w:rsidP="00390713">
      <w:pPr>
        <w:pStyle w:val="Heading2"/>
        <w:numPr>
          <w:ilvl w:val="1"/>
          <w:numId w:val="1"/>
        </w:numPr>
        <w:rPr>
          <w:rFonts w:ascii="Avenir LT Std 35 Light" w:hAnsi="Avenir LT Std 35 Light"/>
        </w:rPr>
      </w:pPr>
      <w:r w:rsidRPr="00B35A69">
        <w:rPr>
          <w:rFonts w:ascii="Avenir LT Std 35 Light" w:hAnsi="Avenir LT Std 35 Light"/>
        </w:rPr>
        <w:t>Introduction to the logbook</w:t>
      </w:r>
    </w:p>
    <w:p w:rsidR="00074B65" w:rsidRPr="003C419F" w:rsidRDefault="00074B65" w:rsidP="00074B65">
      <w:pPr>
        <w:rPr>
          <w:rFonts w:ascii="Avenir LT Std 35 Light" w:hAnsi="Avenir LT Std 35 Light"/>
          <w:szCs w:val="22"/>
        </w:rPr>
      </w:pPr>
    </w:p>
    <w:p w:rsidR="00390713" w:rsidRPr="003C419F" w:rsidRDefault="00390713" w:rsidP="00390713">
      <w:pPr>
        <w:ind w:right="623"/>
        <w:rPr>
          <w:rFonts w:ascii="Avenir LT Std 35 Light" w:hAnsi="Avenir LT Std 35 Light"/>
        </w:rPr>
      </w:pPr>
      <w:r w:rsidRPr="003C419F">
        <w:rPr>
          <w:rFonts w:ascii="Avenir LT Std 35 Light" w:hAnsi="Avenir LT Std 35 Light"/>
        </w:rPr>
        <w:t xml:space="preserve">This logbook will help you complete your </w:t>
      </w:r>
      <w:r w:rsidR="00662669">
        <w:rPr>
          <w:rFonts w:ascii="Avenir LT Std 35 Light" w:hAnsi="Avenir LT Std 35 Light"/>
        </w:rPr>
        <w:t xml:space="preserve">Level 3 </w:t>
      </w:r>
      <w:r w:rsidR="00CF2F78">
        <w:rPr>
          <w:rFonts w:ascii="Avenir LT Std 35 Light" w:hAnsi="Avenir LT Std 35 Light"/>
        </w:rPr>
        <w:t>Diploma in Healthcare Support</w:t>
      </w:r>
      <w:r w:rsidRPr="003C419F">
        <w:rPr>
          <w:rFonts w:ascii="Avenir LT Std 35 Light" w:hAnsi="Avenir LT Std 35 Light"/>
        </w:rPr>
        <w:t>. It contains forms you can use to record and organise your evidence.</w:t>
      </w:r>
    </w:p>
    <w:p w:rsidR="00390713" w:rsidRPr="003C419F" w:rsidRDefault="00390713" w:rsidP="00390713">
      <w:pPr>
        <w:rPr>
          <w:rFonts w:ascii="Avenir LT Std 35 Light" w:hAnsi="Avenir LT Std 35 Light"/>
        </w:rPr>
      </w:pPr>
    </w:p>
    <w:p w:rsidR="00390713" w:rsidRPr="003C419F" w:rsidRDefault="00390713" w:rsidP="00390713">
      <w:pPr>
        <w:ind w:right="1190"/>
        <w:rPr>
          <w:rFonts w:ascii="Avenir LT Std 35 Light" w:hAnsi="Avenir LT Std 35 Light"/>
        </w:rPr>
      </w:pPr>
      <w:r w:rsidRPr="003C419F">
        <w:rPr>
          <w:rFonts w:ascii="Avenir LT Std 35 Light" w:hAnsi="Avenir LT Std 35 Light"/>
        </w:rPr>
        <w:t>There are many units in total available for this qualification. You should discuss and agree with your assessor/tutor which of these units you are going to work towards. The recording forms for the units in this logbook are for the mandatory, competence based units only.</w:t>
      </w:r>
    </w:p>
    <w:p w:rsidR="00390713" w:rsidRPr="00B35A69" w:rsidRDefault="00390713" w:rsidP="00390713">
      <w:pPr>
        <w:pStyle w:val="Heading3"/>
        <w:rPr>
          <w:rFonts w:ascii="Avenir LT Std 55 Roman" w:hAnsi="Avenir LT Std 55 Roman"/>
          <w:b w:val="0"/>
        </w:rPr>
      </w:pPr>
      <w:r w:rsidRPr="00B35A69">
        <w:rPr>
          <w:rFonts w:ascii="Avenir LT Std 55 Roman" w:hAnsi="Avenir LT Std 55 Roman"/>
          <w:b w:val="0"/>
        </w:rPr>
        <w:t>About City &amp; Guilds</w:t>
      </w:r>
    </w:p>
    <w:p w:rsidR="00390713" w:rsidRPr="003C419F" w:rsidRDefault="00390713" w:rsidP="00390713">
      <w:pPr>
        <w:ind w:right="907"/>
        <w:rPr>
          <w:rFonts w:ascii="Avenir LT Std 35 Light" w:hAnsi="Avenir LT Std 35 Light"/>
        </w:rPr>
      </w:pPr>
      <w:r w:rsidRPr="003C419F">
        <w:rPr>
          <w:rFonts w:ascii="Avenir LT Std 35 Light" w:hAnsi="Avenir LT Std 35 Light"/>
        </w:rPr>
        <w:t>City &amp; Guilds is your awarding body for this Diploma. City &amp; Guilds is the UK’s leading awarding body for vocational qualifications.</w:t>
      </w:r>
    </w:p>
    <w:p w:rsidR="00390713" w:rsidRPr="003C419F" w:rsidRDefault="00390713" w:rsidP="00390713">
      <w:pPr>
        <w:rPr>
          <w:rFonts w:ascii="Avenir LT Std 35 Light" w:hAnsi="Avenir LT Std 35 Light"/>
        </w:rPr>
      </w:pPr>
    </w:p>
    <w:p w:rsidR="00390713" w:rsidRPr="003C419F" w:rsidRDefault="00390713" w:rsidP="00390713">
      <w:pPr>
        <w:ind w:right="340"/>
        <w:rPr>
          <w:rFonts w:ascii="Avenir LT Std 35 Light" w:hAnsi="Avenir LT Std 35 Light"/>
        </w:rPr>
      </w:pPr>
      <w:r w:rsidRPr="003C419F">
        <w:rPr>
          <w:rFonts w:ascii="Avenir LT Std 35 Light" w:hAnsi="Avenir LT Std 35 Light"/>
        </w:rPr>
        <w:t xml:space="preserve">Information about City &amp; Guilds and our qualifications is available on our website </w:t>
      </w:r>
      <w:hyperlink r:id="rId11" w:history="1">
        <w:r w:rsidRPr="00B35A69">
          <w:rPr>
            <w:rStyle w:val="Hyperlink"/>
            <w:rFonts w:ascii="Avenir LT Std 55 Roman" w:hAnsi="Avenir LT Std 55 Roman"/>
          </w:rPr>
          <w:t>cityandguilds.com</w:t>
        </w:r>
      </w:hyperlink>
      <w:r w:rsidRPr="003C419F">
        <w:rPr>
          <w:rFonts w:ascii="Avenir LT Std 35 Light" w:hAnsi="Avenir LT Std 35 Light"/>
        </w:rPr>
        <w:t>.</w:t>
      </w:r>
    </w:p>
    <w:p w:rsidR="00390713" w:rsidRPr="00B35A69" w:rsidRDefault="00F80491" w:rsidP="00390713">
      <w:pPr>
        <w:pStyle w:val="Heading1"/>
        <w:numPr>
          <w:ilvl w:val="0"/>
          <w:numId w:val="5"/>
        </w:numPr>
        <w:rPr>
          <w:rFonts w:ascii="Avenir LT Std 55 Roman" w:hAnsi="Avenir LT Std 55 Roman"/>
          <w:b w:val="0"/>
        </w:rPr>
      </w:pPr>
      <w:r w:rsidRPr="003C419F">
        <w:rPr>
          <w:rFonts w:ascii="Avenir LT Std 35 Light" w:hAnsi="Avenir LT Std 35 Light"/>
        </w:rPr>
        <w:br w:type="page"/>
      </w:r>
      <w:bookmarkStart w:id="2" w:name="_Toc456710918"/>
      <w:r w:rsidR="00390713" w:rsidRPr="00B35A69">
        <w:rPr>
          <w:rFonts w:ascii="Avenir LT Std 55 Roman" w:hAnsi="Avenir LT Std 55 Roman"/>
          <w:b w:val="0"/>
        </w:rPr>
        <w:lastRenderedPageBreak/>
        <w:t>About this qualification</w:t>
      </w:r>
    </w:p>
    <w:bookmarkEnd w:id="2"/>
    <w:p w:rsidR="00F80491" w:rsidRPr="003C419F" w:rsidRDefault="00390713" w:rsidP="00390713">
      <w:pPr>
        <w:pStyle w:val="Heading2"/>
        <w:numPr>
          <w:ilvl w:val="1"/>
          <w:numId w:val="1"/>
        </w:numPr>
        <w:rPr>
          <w:rFonts w:ascii="Avenir LT Std 35 Light" w:hAnsi="Avenir LT Std 35 Light"/>
        </w:rPr>
      </w:pPr>
      <w:r w:rsidRPr="003C419F">
        <w:rPr>
          <w:rFonts w:ascii="Avenir LT Std 35 Light" w:hAnsi="Avenir LT Std 35 Light"/>
        </w:rPr>
        <w:t>What are Diplomas?</w:t>
      </w:r>
    </w:p>
    <w:p w:rsidR="00390713" w:rsidRPr="003C419F" w:rsidRDefault="00CF2F78" w:rsidP="00390713">
      <w:pPr>
        <w:ind w:right="1049"/>
        <w:rPr>
          <w:rFonts w:ascii="Avenir LT Std 35 Light" w:hAnsi="Avenir LT Std 35 Light"/>
        </w:rPr>
      </w:pPr>
      <w:r>
        <w:rPr>
          <w:rFonts w:ascii="Avenir LT Std 35 Light" w:hAnsi="Avenir LT Std 35 Light"/>
        </w:rPr>
        <w:t>The Level 3 Diploma in Healthcare Support</w:t>
      </w:r>
      <w:r w:rsidR="00390713" w:rsidRPr="003C419F">
        <w:rPr>
          <w:rFonts w:ascii="Avenir LT Std 35 Light" w:hAnsi="Avenir LT Std 35 Light"/>
        </w:rPr>
        <w:t xml:space="preserve"> is a nationally recognised qualification gained in the workplace. It is based on National Occupational Standards, which are standards written by employers and experts in your industry. </w:t>
      </w:r>
    </w:p>
    <w:p w:rsidR="00390713" w:rsidRPr="003C419F" w:rsidRDefault="00390713" w:rsidP="00390713">
      <w:pPr>
        <w:rPr>
          <w:rFonts w:ascii="Avenir LT Std 35 Light" w:hAnsi="Avenir LT Std 35 Light"/>
        </w:rPr>
      </w:pPr>
    </w:p>
    <w:p w:rsidR="00390713" w:rsidRPr="003C419F" w:rsidRDefault="00390713" w:rsidP="00390713">
      <w:pPr>
        <w:ind w:right="623"/>
        <w:rPr>
          <w:rFonts w:ascii="Avenir LT Std 35 Light" w:hAnsi="Avenir LT Std 35 Light"/>
        </w:rPr>
      </w:pPr>
      <w:r w:rsidRPr="003C419F">
        <w:rPr>
          <w:rFonts w:ascii="Avenir LT Std 35 Light" w:hAnsi="Avenir LT Std 35 Light"/>
        </w:rPr>
        <w:t>When you achieve your qualification it will prove that you can work to the standards expected by employers in your industry. Your qualification will show you are competent to do a job and have the skills, knowledge and understanding needed to do it well.</w:t>
      </w:r>
    </w:p>
    <w:p w:rsidR="00390713" w:rsidRPr="003C419F" w:rsidRDefault="00390713" w:rsidP="00390713">
      <w:pPr>
        <w:rPr>
          <w:rFonts w:ascii="Avenir LT Std 35 Light" w:hAnsi="Avenir LT Std 35 Light"/>
        </w:rPr>
      </w:pPr>
    </w:p>
    <w:p w:rsidR="00390713" w:rsidRPr="003C419F" w:rsidRDefault="00390713" w:rsidP="00390713">
      <w:pPr>
        <w:ind w:right="623"/>
        <w:rPr>
          <w:rFonts w:ascii="Avenir LT Std 35 Light" w:hAnsi="Avenir LT Std 35 Light"/>
        </w:rPr>
      </w:pPr>
      <w:r w:rsidRPr="003C419F">
        <w:rPr>
          <w:rFonts w:ascii="Avenir LT Std 35 Light" w:hAnsi="Avenir LT Std 35 Light"/>
        </w:rPr>
        <w:t>Diplomas are work based qualifications, so you should choose a qualification that best matches the type of work you already carry out, or expect to carry out in the future. If you are not in work, your centre will need to arrange a work placement for your assessment.</w:t>
      </w:r>
    </w:p>
    <w:p w:rsidR="00900E4E" w:rsidRPr="003C419F" w:rsidRDefault="00900E4E" w:rsidP="00390713">
      <w:pPr>
        <w:ind w:right="623"/>
        <w:rPr>
          <w:rFonts w:ascii="Avenir LT Std 35 Light" w:hAnsi="Avenir LT Std 35 Light"/>
        </w:rPr>
      </w:pPr>
    </w:p>
    <w:p w:rsidR="00900E4E" w:rsidRPr="003C419F" w:rsidRDefault="00900E4E" w:rsidP="00390713">
      <w:pPr>
        <w:ind w:right="623"/>
        <w:rPr>
          <w:rFonts w:ascii="Avenir LT Std 35 Light" w:hAnsi="Avenir LT Std 35 Light"/>
        </w:rPr>
      </w:pPr>
    </w:p>
    <w:p w:rsidR="00900E4E" w:rsidRPr="003C419F" w:rsidRDefault="00900E4E">
      <w:pPr>
        <w:spacing w:before="0" w:after="0"/>
        <w:rPr>
          <w:rFonts w:ascii="Avenir LT Std 35 Light" w:hAnsi="Avenir LT Std 35 Light"/>
        </w:rPr>
      </w:pPr>
      <w:r w:rsidRPr="003C419F">
        <w:rPr>
          <w:rFonts w:ascii="Avenir LT Std 35 Light" w:hAnsi="Avenir LT Std 35 Light"/>
        </w:rPr>
        <w:br w:type="page"/>
      </w:r>
    </w:p>
    <w:p w:rsidR="00900E4E" w:rsidRPr="003C419F" w:rsidRDefault="00900E4E" w:rsidP="00390713">
      <w:pPr>
        <w:ind w:right="623"/>
        <w:rPr>
          <w:rFonts w:ascii="Avenir LT Std 35 Light" w:hAnsi="Avenir LT Std 35 Light"/>
        </w:rPr>
      </w:pPr>
    </w:p>
    <w:p w:rsidR="00900E4E" w:rsidRPr="00B35A69" w:rsidRDefault="00900E4E" w:rsidP="00900E4E">
      <w:pPr>
        <w:pStyle w:val="Heading1"/>
        <w:numPr>
          <w:ilvl w:val="0"/>
          <w:numId w:val="5"/>
        </w:numPr>
        <w:rPr>
          <w:rFonts w:ascii="Avenir LT Std 55 Roman" w:hAnsi="Avenir LT Std 55 Roman"/>
          <w:b w:val="0"/>
        </w:rPr>
      </w:pPr>
      <w:r w:rsidRPr="00B35A69">
        <w:rPr>
          <w:rFonts w:ascii="Avenir LT Std 55 Roman" w:hAnsi="Avenir LT Std 55 Roman"/>
          <w:b w:val="0"/>
        </w:rPr>
        <w:t>Using your logbook</w:t>
      </w:r>
    </w:p>
    <w:p w:rsidR="00900E4E" w:rsidRPr="003C419F" w:rsidRDefault="00900E4E" w:rsidP="00900E4E">
      <w:pPr>
        <w:rPr>
          <w:rFonts w:ascii="Avenir LT Std 35 Light" w:hAnsi="Avenir LT Std 35 Light"/>
        </w:rPr>
      </w:pPr>
    </w:p>
    <w:p w:rsidR="00900E4E" w:rsidRPr="003C419F" w:rsidRDefault="00900E4E" w:rsidP="00900E4E">
      <w:pPr>
        <w:rPr>
          <w:rFonts w:ascii="Avenir LT Std 35 Light" w:hAnsi="Avenir LT Std 35 Light"/>
        </w:rPr>
      </w:pPr>
    </w:p>
    <w:p w:rsidR="00900E4E" w:rsidRPr="003C419F" w:rsidRDefault="00900E4E" w:rsidP="00900E4E">
      <w:pPr>
        <w:rPr>
          <w:rFonts w:ascii="Avenir LT Std 35 Light" w:hAnsi="Avenir LT Std 35 Light"/>
        </w:rPr>
      </w:pPr>
    </w:p>
    <w:p w:rsidR="00900E4E" w:rsidRPr="003C419F" w:rsidRDefault="00900E4E" w:rsidP="00900E4E">
      <w:pPr>
        <w:rPr>
          <w:rFonts w:ascii="Avenir LT Std 35 Light" w:hAnsi="Avenir LT Std 35 Light"/>
        </w:rPr>
      </w:pPr>
    </w:p>
    <w:p w:rsidR="00900E4E" w:rsidRPr="00B35A69" w:rsidRDefault="00900E4E" w:rsidP="00501C6B">
      <w:pPr>
        <w:rPr>
          <w:rFonts w:ascii="Avenir LT Std 55 Roman" w:hAnsi="Avenir LT Std 55 Roman"/>
          <w:lang w:val="en-US"/>
        </w:rPr>
      </w:pPr>
      <w:r w:rsidRPr="00B35A69">
        <w:rPr>
          <w:rFonts w:ascii="Avenir LT Std 55 Roman" w:hAnsi="Avenir LT Std 55 Roman"/>
          <w:lang w:val="en-US"/>
        </w:rPr>
        <w:t xml:space="preserve">Recording forms </w:t>
      </w:r>
    </w:p>
    <w:p w:rsidR="00900E4E" w:rsidRPr="003C419F" w:rsidRDefault="00900E4E" w:rsidP="00900E4E">
      <w:pPr>
        <w:rPr>
          <w:rFonts w:ascii="Avenir LT Std 35 Light" w:hAnsi="Avenir LT Std 35 Light" w:cs="Arial"/>
        </w:rPr>
      </w:pPr>
      <w:r w:rsidRPr="003C419F">
        <w:rPr>
          <w:rFonts w:ascii="Avenir LT Std 35 Light" w:hAnsi="Avenir LT Std 35 Light" w:cs="Arial"/>
        </w:rPr>
        <w:t>This logbook contains all of the forms you and your assessor will need to plan, review and organise your evidence. Your assessor will be able to help you decide which forms you need to complete and help you fill them in.</w:t>
      </w:r>
    </w:p>
    <w:p w:rsidR="00900E4E" w:rsidRPr="003C419F" w:rsidRDefault="00900E4E" w:rsidP="00900E4E">
      <w:pPr>
        <w:rPr>
          <w:rFonts w:ascii="Avenir LT Std 35 Light" w:hAnsi="Avenir LT Std 35 Light" w:cs="Arial"/>
        </w:rPr>
      </w:pPr>
    </w:p>
    <w:p w:rsidR="00900E4E" w:rsidRPr="00B35A69" w:rsidRDefault="00900E4E" w:rsidP="00900E4E">
      <w:pPr>
        <w:rPr>
          <w:rFonts w:ascii="Avenir LT Std 55 Roman" w:hAnsi="Avenir LT Std 55 Roman"/>
          <w:lang w:val="en-US"/>
        </w:rPr>
      </w:pPr>
      <w:r w:rsidRPr="00B35A69">
        <w:rPr>
          <w:rFonts w:ascii="Avenir LT Std 55 Roman" w:hAnsi="Avenir LT Std 55 Roman"/>
          <w:lang w:val="en-US"/>
        </w:rPr>
        <w:t xml:space="preserve">Candidate recording forms </w:t>
      </w:r>
    </w:p>
    <w:p w:rsidR="00900E4E" w:rsidRPr="003C419F" w:rsidRDefault="00900E4E" w:rsidP="00900E4E">
      <w:pPr>
        <w:rPr>
          <w:rFonts w:ascii="Avenir LT Std 35 Light" w:hAnsi="Avenir LT Std 35 Light" w:cs="Arial"/>
        </w:rPr>
      </w:pPr>
      <w:r w:rsidRPr="003C419F">
        <w:rPr>
          <w:rFonts w:ascii="Avenir LT Std 35 Light" w:hAnsi="Avenir LT Std 35 Light" w:cs="Arial"/>
        </w:rPr>
        <w:t xml:space="preserve">City &amp; Guilds has developed these recording forms for you and your assessor to use. </w:t>
      </w:r>
    </w:p>
    <w:p w:rsidR="00900E4E" w:rsidRPr="003C419F" w:rsidRDefault="00900E4E" w:rsidP="00900E4E">
      <w:pPr>
        <w:rPr>
          <w:rFonts w:ascii="Avenir LT Std 35 Light" w:hAnsi="Avenir LT Std 35 Light" w:cs="Arial"/>
        </w:rPr>
      </w:pPr>
    </w:p>
    <w:p w:rsidR="00900E4E" w:rsidRPr="00B35A69" w:rsidRDefault="00900E4E" w:rsidP="00900E4E">
      <w:pPr>
        <w:rPr>
          <w:rFonts w:ascii="Avenir LT Std 55 Roman" w:hAnsi="Avenir LT Std 55 Roman"/>
          <w:lang w:val="en-US"/>
        </w:rPr>
      </w:pPr>
      <w:r w:rsidRPr="00B35A69">
        <w:rPr>
          <w:rFonts w:ascii="Avenir LT Std 55 Roman" w:hAnsi="Avenir LT Std 55 Roman"/>
          <w:lang w:val="en-US"/>
        </w:rPr>
        <w:t xml:space="preserve">Candidate and </w:t>
      </w:r>
      <w:proofErr w:type="spellStart"/>
      <w:r w:rsidRPr="00B35A69">
        <w:rPr>
          <w:rFonts w:ascii="Avenir LT Std 55 Roman" w:hAnsi="Avenir LT Std 55 Roman"/>
          <w:lang w:val="en-US"/>
        </w:rPr>
        <w:t>centre</w:t>
      </w:r>
      <w:proofErr w:type="spellEnd"/>
      <w:r w:rsidRPr="00B35A69">
        <w:rPr>
          <w:rFonts w:ascii="Avenir LT Std 55 Roman" w:hAnsi="Avenir LT Std 55 Roman"/>
          <w:lang w:val="en-US"/>
        </w:rPr>
        <w:t xml:space="preserve"> contact details</w:t>
      </w:r>
    </w:p>
    <w:p w:rsidR="00900E4E" w:rsidRPr="003C419F" w:rsidRDefault="00900E4E" w:rsidP="00900E4E">
      <w:pPr>
        <w:autoSpaceDE w:val="0"/>
        <w:autoSpaceDN w:val="0"/>
        <w:adjustRightInd w:val="0"/>
        <w:rPr>
          <w:rFonts w:ascii="Avenir LT Std 35 Light" w:hAnsi="Avenir LT Std 35 Light" w:cs="Arial"/>
          <w:lang w:val="en-US"/>
        </w:rPr>
      </w:pPr>
      <w:r w:rsidRPr="003C419F">
        <w:rPr>
          <w:rFonts w:ascii="Avenir LT Std 35 Light" w:hAnsi="Avenir LT Std 35 Light" w:cs="Arial"/>
          <w:iCs/>
          <w:lang w:val="en-US"/>
        </w:rPr>
        <w:t>Record these details on the form at the beginning of the logbook.</w:t>
      </w:r>
    </w:p>
    <w:p w:rsidR="00900E4E" w:rsidRPr="003C419F" w:rsidRDefault="00900E4E" w:rsidP="00900E4E">
      <w:pPr>
        <w:autoSpaceDE w:val="0"/>
        <w:autoSpaceDN w:val="0"/>
        <w:adjustRightInd w:val="0"/>
        <w:rPr>
          <w:rFonts w:ascii="Avenir LT Std 35 Light" w:hAnsi="Avenir LT Std 35 Light" w:cs="Arial"/>
          <w:lang w:val="en-US"/>
        </w:rPr>
      </w:pPr>
    </w:p>
    <w:p w:rsidR="00900E4E" w:rsidRPr="00B35A69" w:rsidRDefault="00900E4E" w:rsidP="00900E4E">
      <w:pPr>
        <w:rPr>
          <w:rFonts w:ascii="Avenir LT Std 55 Roman" w:hAnsi="Avenir LT Std 55 Roman"/>
        </w:rPr>
      </w:pPr>
      <w:r w:rsidRPr="00B35A69">
        <w:rPr>
          <w:rFonts w:ascii="Avenir LT Std 55 Roman" w:hAnsi="Avenir LT Std 55 Roman"/>
        </w:rPr>
        <w:t>Unit record form</w:t>
      </w:r>
    </w:p>
    <w:p w:rsidR="00900E4E" w:rsidRPr="003C419F" w:rsidRDefault="00900E4E" w:rsidP="00900E4E">
      <w:pPr>
        <w:rPr>
          <w:rFonts w:ascii="Avenir LT Std 35 Light" w:hAnsi="Avenir LT Std 35 Light" w:cs="Arial"/>
        </w:rPr>
      </w:pPr>
      <w:r w:rsidRPr="003C419F">
        <w:rPr>
          <w:rFonts w:ascii="Avenir LT Std 35 Light" w:hAnsi="Avenir LT Std 35 Light"/>
        </w:rPr>
        <w:t>The unit record is used to record all of the work activities and tasks you do as you complete the unit. T</w:t>
      </w:r>
      <w:r w:rsidRPr="003C419F">
        <w:rPr>
          <w:rFonts w:ascii="Avenir LT Std 35 Light" w:hAnsi="Avenir LT Std 35 Light" w:cs="Arial"/>
        </w:rPr>
        <w:t xml:space="preserve">here is one unit record for each unit. There is also a diagram to explain how to use this form. </w:t>
      </w:r>
    </w:p>
    <w:p w:rsidR="00900E4E" w:rsidRPr="003C419F" w:rsidRDefault="00900E4E" w:rsidP="00900E4E">
      <w:pPr>
        <w:rPr>
          <w:rFonts w:ascii="Avenir LT Std 35 Light" w:hAnsi="Avenir LT Std 35 Light" w:cs="Arial"/>
        </w:rPr>
      </w:pPr>
    </w:p>
    <w:p w:rsidR="00900E4E" w:rsidRPr="00B35A69" w:rsidRDefault="00900E4E" w:rsidP="00900E4E">
      <w:pPr>
        <w:rPr>
          <w:rFonts w:ascii="Avenir LT Std 55 Roman" w:hAnsi="Avenir LT Std 55 Roman"/>
        </w:rPr>
      </w:pPr>
      <w:r w:rsidRPr="00B35A69">
        <w:rPr>
          <w:rFonts w:ascii="Avenir LT Std 55 Roman" w:hAnsi="Avenir LT Std 55 Roman"/>
        </w:rPr>
        <w:t>Unit assessment and verification declaration</w:t>
      </w:r>
    </w:p>
    <w:p w:rsidR="00900E4E" w:rsidRPr="003C419F" w:rsidRDefault="00900E4E" w:rsidP="00900E4E">
      <w:pPr>
        <w:rPr>
          <w:rFonts w:ascii="Avenir LT Std 35 Light" w:hAnsi="Avenir LT Std 35 Light"/>
        </w:rPr>
      </w:pPr>
      <w:r w:rsidRPr="003C419F">
        <w:rPr>
          <w:rFonts w:ascii="Avenir LT Std 35 Light" w:hAnsi="Avenir LT Std 35 Light"/>
        </w:rPr>
        <w:t>At the end of each unit, you and your assessor will sign this form to show that you both agree that your evidence meets the standards.</w:t>
      </w:r>
    </w:p>
    <w:p w:rsidR="00900E4E" w:rsidRPr="003C419F" w:rsidRDefault="00900E4E" w:rsidP="00900E4E">
      <w:pPr>
        <w:rPr>
          <w:rFonts w:ascii="Avenir LT Std 35 Light" w:hAnsi="Avenir LT Std 35 Light"/>
        </w:rPr>
      </w:pPr>
    </w:p>
    <w:p w:rsidR="00900E4E" w:rsidRPr="00B35A69" w:rsidRDefault="00900E4E" w:rsidP="00900E4E">
      <w:pPr>
        <w:autoSpaceDE w:val="0"/>
        <w:autoSpaceDN w:val="0"/>
        <w:adjustRightInd w:val="0"/>
        <w:rPr>
          <w:rFonts w:ascii="Avenir LT Std 55 Roman" w:hAnsi="Avenir LT Std 55 Roman"/>
        </w:rPr>
      </w:pPr>
      <w:r w:rsidRPr="00B35A69">
        <w:rPr>
          <w:rFonts w:ascii="Avenir LT Std 55 Roman" w:hAnsi="Avenir LT Std 55 Roman"/>
        </w:rPr>
        <w:t>Please photocopy these forms as required.</w:t>
      </w:r>
    </w:p>
    <w:p w:rsidR="00900E4E" w:rsidRPr="003C419F" w:rsidRDefault="00900E4E" w:rsidP="00900E4E">
      <w:pPr>
        <w:rPr>
          <w:rFonts w:ascii="Avenir LT Std 35 Light" w:hAnsi="Avenir LT Std 35 Light"/>
        </w:rPr>
      </w:pPr>
    </w:p>
    <w:p w:rsidR="006A35F4" w:rsidRDefault="00900E4E" w:rsidP="00900E4E">
      <w:pPr>
        <w:spacing w:before="0" w:after="0"/>
        <w:rPr>
          <w:rFonts w:ascii="Avenir LT Std 35 Light" w:hAnsi="Avenir LT Std 35 Light"/>
        </w:rPr>
      </w:pPr>
      <w:r w:rsidRPr="003C419F">
        <w:rPr>
          <w:rFonts w:ascii="Avenir LT Std 35 Light" w:hAnsi="Avenir LT Std 35 Light"/>
        </w:rPr>
        <w:br w:type="page"/>
      </w:r>
      <w:bookmarkStart w:id="3" w:name="_Toc282014660"/>
      <w:bookmarkStart w:id="4" w:name="_Toc294108631"/>
      <w:bookmarkStart w:id="5" w:name="_Toc303072078"/>
    </w:p>
    <w:p w:rsidR="00E84CAE" w:rsidRPr="00E84CAE" w:rsidRDefault="00E84CAE" w:rsidP="00E84CAE">
      <w:pPr>
        <w:tabs>
          <w:tab w:val="left" w:pos="2268"/>
        </w:tabs>
        <w:spacing w:before="0" w:after="0"/>
        <w:rPr>
          <w:rFonts w:ascii="Arial" w:hAnsi="Arial" w:cs="Arial"/>
          <w:b/>
          <w:sz w:val="32"/>
          <w:szCs w:val="32"/>
          <w:lang w:val="en-IN" w:eastAsia="en-IN"/>
        </w:rPr>
      </w:pPr>
      <w:bookmarkStart w:id="6" w:name="_Toc246753244"/>
      <w:bookmarkStart w:id="7" w:name="_Toc251320653"/>
      <w:bookmarkStart w:id="8" w:name="_Toc254084498"/>
      <w:bookmarkStart w:id="9" w:name="_Toc254784068"/>
      <w:bookmarkStart w:id="10" w:name="_Toc255561593"/>
      <w:bookmarkStart w:id="11" w:name="_Toc255822310"/>
      <w:bookmarkStart w:id="12" w:name="_Toc255822607"/>
      <w:bookmarkStart w:id="13" w:name="_Toc256516391"/>
      <w:bookmarkStart w:id="14" w:name="_Toc257107842"/>
      <w:bookmarkStart w:id="15" w:name="_Toc258496947"/>
      <w:bookmarkStart w:id="16" w:name="_Toc281926774"/>
      <w:r w:rsidRPr="000D048A">
        <w:rPr>
          <w:b/>
          <w:sz w:val="32"/>
          <w:szCs w:val="32"/>
        </w:rPr>
        <w:lastRenderedPageBreak/>
        <w:t>Unit 4345-201</w:t>
      </w:r>
      <w:bookmarkEnd w:id="6"/>
      <w:bookmarkEnd w:id="7"/>
      <w:bookmarkEnd w:id="8"/>
      <w:bookmarkEnd w:id="9"/>
      <w:bookmarkEnd w:id="10"/>
      <w:bookmarkEnd w:id="11"/>
      <w:bookmarkEnd w:id="12"/>
      <w:bookmarkEnd w:id="13"/>
      <w:bookmarkEnd w:id="14"/>
      <w:bookmarkEnd w:id="15"/>
      <w:bookmarkEnd w:id="16"/>
      <w:r>
        <w:rPr>
          <w:b/>
          <w:sz w:val="32"/>
          <w:szCs w:val="32"/>
        </w:rPr>
        <w:tab/>
      </w:r>
      <w:r w:rsidRPr="000D048A">
        <w:rPr>
          <w:b/>
          <w:sz w:val="32"/>
          <w:szCs w:val="32"/>
        </w:rPr>
        <w:t>Safeguarding and protection in care settings</w:t>
      </w:r>
    </w:p>
    <w:p w:rsidR="00E84CAE" w:rsidRPr="008D1487" w:rsidRDefault="00E84CAE" w:rsidP="00E84CAE">
      <w:pPr>
        <w:tabs>
          <w:tab w:val="left" w:pos="2268"/>
        </w:tabs>
        <w:rPr>
          <w:sz w:val="32"/>
          <w:szCs w:val="32"/>
        </w:rPr>
      </w:pPr>
    </w:p>
    <w:p w:rsidR="00E84CAE" w:rsidRPr="00601DBE" w:rsidRDefault="00E84CAE" w:rsidP="00E84CAE">
      <w:pPr>
        <w:tabs>
          <w:tab w:val="left" w:pos="2268"/>
        </w:tabs>
        <w:rPr>
          <w:b/>
          <w:bCs/>
        </w:rPr>
      </w:pPr>
      <w:r>
        <w:rPr>
          <w:b/>
          <w:bCs/>
        </w:rPr>
        <w:t>Level:</w:t>
      </w:r>
      <w:r>
        <w:rPr>
          <w:b/>
          <w:bCs/>
        </w:rPr>
        <w:tab/>
        <w:t>2</w:t>
      </w:r>
    </w:p>
    <w:p w:rsidR="00E84CAE" w:rsidRDefault="00E84CAE" w:rsidP="00E84CAE">
      <w:pPr>
        <w:tabs>
          <w:tab w:val="left" w:pos="2268"/>
        </w:tabs>
        <w:rPr>
          <w:b/>
          <w:bCs/>
        </w:rPr>
      </w:pPr>
      <w:r w:rsidRPr="00601DBE">
        <w:rPr>
          <w:b/>
          <w:bCs/>
        </w:rPr>
        <w:t>Credit value:</w:t>
      </w:r>
      <w:r>
        <w:rPr>
          <w:b/>
          <w:bCs/>
        </w:rPr>
        <w:tab/>
        <w:t>3</w:t>
      </w:r>
    </w:p>
    <w:p w:rsidR="00E84CAE" w:rsidRPr="00364C02" w:rsidRDefault="00E84CAE" w:rsidP="00E84CAE">
      <w:pPr>
        <w:tabs>
          <w:tab w:val="left" w:pos="2268"/>
        </w:tabs>
        <w:rPr>
          <w:b/>
          <w:bCs/>
        </w:rPr>
      </w:pPr>
      <w:r>
        <w:rPr>
          <w:b/>
          <w:bCs/>
        </w:rPr>
        <w:t>UAN:</w:t>
      </w:r>
      <w:r>
        <w:rPr>
          <w:b/>
          <w:bCs/>
        </w:rPr>
        <w:tab/>
      </w:r>
      <w:r w:rsidRPr="00276400">
        <w:rPr>
          <w:b/>
          <w:bCs/>
        </w:rPr>
        <w:t xml:space="preserve">Y/615/7756 </w:t>
      </w:r>
    </w:p>
    <w:p w:rsidR="00E84CAE" w:rsidRPr="00601DBE" w:rsidRDefault="00E84CAE" w:rsidP="00E84CAE">
      <w:pPr>
        <w:tabs>
          <w:tab w:val="left" w:pos="2268"/>
        </w:tabs>
      </w:pPr>
    </w:p>
    <w:p w:rsidR="00E84CAE" w:rsidRPr="00E51F27" w:rsidRDefault="00E84CAE" w:rsidP="00E84CAE">
      <w:pPr>
        <w:rPr>
          <w:b/>
        </w:rPr>
      </w:pPr>
      <w:r w:rsidRPr="00E51F27">
        <w:rPr>
          <w:b/>
        </w:rPr>
        <w:t>Unit aim</w:t>
      </w:r>
    </w:p>
    <w:p w:rsidR="00E84CAE" w:rsidRDefault="00E84CAE" w:rsidP="00E84CAE">
      <w:r w:rsidRPr="00DE38A1">
        <w:t>This unit is aimed at those working in a wide range of care settings. This unit covers the important area of safeguarding individuals from abuse. It identifies different types of abuse and the signs and symptoms that might indicate abuse is occurring. It considers when individuals might be particularly vulnerable to abuse and what a learner must do if abuse is suspected or alleged.</w:t>
      </w:r>
    </w:p>
    <w:p w:rsidR="00E84CAE" w:rsidRDefault="00E84CAE" w:rsidP="00E84CAE"/>
    <w:tbl>
      <w:tblPr>
        <w:tblpPr w:leftFromText="180" w:rightFromText="180" w:vertAnchor="text" w:tblpY="1"/>
        <w:tblOverlap w:val="neve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63"/>
        <w:gridCol w:w="3535"/>
        <w:gridCol w:w="1197"/>
        <w:gridCol w:w="1445"/>
        <w:gridCol w:w="1445"/>
      </w:tblGrid>
      <w:tr w:rsidR="00E84CAE" w:rsidTr="008D3EE2">
        <w:trPr>
          <w:cantSplit/>
        </w:trPr>
        <w:tc>
          <w:tcPr>
            <w:tcW w:w="1813" w:type="dxa"/>
            <w:shd w:val="clear" w:color="auto" w:fill="auto"/>
          </w:tcPr>
          <w:p w:rsidR="00E84CAE" w:rsidRPr="000D048A" w:rsidRDefault="00E84CAE" w:rsidP="008D3EE2">
            <w:pPr>
              <w:spacing w:afterLines="40" w:after="96" w:line="240" w:lineRule="exact"/>
              <w:rPr>
                <w:b/>
              </w:rPr>
            </w:pPr>
            <w:r w:rsidRPr="000D048A">
              <w:rPr>
                <w:b/>
              </w:rPr>
              <w:t>Learning outcomes</w:t>
            </w:r>
            <w:r w:rsidRPr="000D048A">
              <w:rPr>
                <w:b/>
              </w:rPr>
              <w:br/>
              <w:t>The learner will:</w:t>
            </w:r>
          </w:p>
        </w:tc>
        <w:tc>
          <w:tcPr>
            <w:tcW w:w="4094" w:type="dxa"/>
            <w:shd w:val="clear" w:color="auto" w:fill="auto"/>
          </w:tcPr>
          <w:p w:rsidR="00E84CAE" w:rsidRPr="000D048A" w:rsidRDefault="00E84CAE" w:rsidP="008D3EE2">
            <w:pPr>
              <w:spacing w:afterLines="40" w:after="96" w:line="240" w:lineRule="exact"/>
              <w:rPr>
                <w:b/>
              </w:rPr>
            </w:pPr>
            <w:r w:rsidRPr="000D048A">
              <w:rPr>
                <w:b/>
              </w:rPr>
              <w:t>Assessment criteria</w:t>
            </w:r>
            <w:r w:rsidRPr="000D048A">
              <w:rPr>
                <w:b/>
              </w:rPr>
              <w:br/>
              <w:t>To do this you must:</w:t>
            </w:r>
          </w:p>
        </w:tc>
        <w:tc>
          <w:tcPr>
            <w:tcW w:w="947" w:type="dxa"/>
            <w:shd w:val="clear" w:color="auto" w:fill="auto"/>
          </w:tcPr>
          <w:p w:rsidR="00E84CAE" w:rsidRPr="000D048A" w:rsidRDefault="00E84CAE" w:rsidP="008D3EE2">
            <w:pPr>
              <w:spacing w:afterLines="40" w:after="96" w:line="240" w:lineRule="exact"/>
              <w:rPr>
                <w:b/>
              </w:rPr>
            </w:pPr>
            <w:r w:rsidRPr="000D048A">
              <w:rPr>
                <w:b/>
              </w:rPr>
              <w:t>Portfolio reference</w:t>
            </w:r>
          </w:p>
        </w:tc>
        <w:tc>
          <w:tcPr>
            <w:tcW w:w="1163" w:type="dxa"/>
            <w:shd w:val="clear" w:color="auto" w:fill="auto"/>
          </w:tcPr>
          <w:p w:rsidR="00E84CAE" w:rsidRPr="000D048A" w:rsidRDefault="00E84CAE" w:rsidP="008D3EE2">
            <w:pPr>
              <w:spacing w:afterLines="40" w:after="96" w:line="240" w:lineRule="exact"/>
              <w:rPr>
                <w:b/>
              </w:rPr>
            </w:pPr>
            <w:r w:rsidRPr="000D048A">
              <w:rPr>
                <w:b/>
              </w:rPr>
              <w:t>Evidence/ Assessment method type</w:t>
            </w:r>
          </w:p>
        </w:tc>
        <w:tc>
          <w:tcPr>
            <w:tcW w:w="1176" w:type="dxa"/>
            <w:shd w:val="clear" w:color="auto" w:fill="auto"/>
          </w:tcPr>
          <w:p w:rsidR="00E84CAE" w:rsidRPr="000D048A" w:rsidRDefault="00E84CAE" w:rsidP="008D3EE2">
            <w:pPr>
              <w:spacing w:afterLines="40" w:after="96" w:line="240" w:lineRule="exact"/>
              <w:rPr>
                <w:b/>
              </w:rPr>
            </w:pPr>
            <w:r w:rsidRPr="000D048A">
              <w:rPr>
                <w:b/>
              </w:rPr>
              <w:t>Assessment date</w:t>
            </w:r>
          </w:p>
        </w:tc>
      </w:tr>
      <w:tr w:rsidR="00E84CAE" w:rsidRPr="0099067E" w:rsidTr="008D3EE2">
        <w:trPr>
          <w:cantSplit/>
          <w:trHeight w:val="317"/>
        </w:trPr>
        <w:tc>
          <w:tcPr>
            <w:tcW w:w="1813" w:type="dxa"/>
            <w:vMerge w:val="restart"/>
            <w:shd w:val="clear" w:color="auto" w:fill="auto"/>
          </w:tcPr>
          <w:p w:rsidR="00E84CAE" w:rsidRPr="00DE38A1" w:rsidRDefault="00E84CAE" w:rsidP="00C62587">
            <w:pPr>
              <w:pStyle w:val="Listunitdetail"/>
              <w:numPr>
                <w:ilvl w:val="0"/>
                <w:numId w:val="10"/>
              </w:numPr>
              <w:rPr>
                <w:szCs w:val="24"/>
                <w:lang w:val="en-GB"/>
              </w:rPr>
            </w:pPr>
            <w:r w:rsidRPr="00DE38A1">
              <w:rPr>
                <w:szCs w:val="24"/>
                <w:lang w:val="en-GB"/>
              </w:rPr>
              <w:t>Understand principles of safeguarding adults</w:t>
            </w:r>
          </w:p>
        </w:tc>
        <w:tc>
          <w:tcPr>
            <w:tcW w:w="4094" w:type="dxa"/>
            <w:shd w:val="clear" w:color="auto" w:fill="auto"/>
          </w:tcPr>
          <w:p w:rsidR="00E84CAE" w:rsidRPr="000D048A"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 xml:space="preserve">Explain the term safeguarding </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r w:rsidR="00E84CAE" w:rsidRPr="0099067E" w:rsidTr="008D3EE2">
        <w:trPr>
          <w:cantSplit/>
          <w:trHeight w:val="354"/>
        </w:trPr>
        <w:tc>
          <w:tcPr>
            <w:tcW w:w="1813" w:type="dxa"/>
            <w:vMerge/>
            <w:shd w:val="clear" w:color="auto" w:fill="auto"/>
          </w:tcPr>
          <w:p w:rsidR="00E84CAE" w:rsidRPr="00411D63" w:rsidRDefault="00E84CAE" w:rsidP="008D3EE2"/>
        </w:tc>
        <w:tc>
          <w:tcPr>
            <w:tcW w:w="4094" w:type="dxa"/>
            <w:shd w:val="clear" w:color="auto" w:fill="auto"/>
          </w:tcPr>
          <w:p w:rsidR="00E84CAE" w:rsidRPr="000D048A" w:rsidRDefault="00E84CAE" w:rsidP="00C62587">
            <w:pPr>
              <w:pStyle w:val="Listunitdetail2"/>
              <w:numPr>
                <w:ilvl w:val="1"/>
                <w:numId w:val="10"/>
              </w:numPr>
              <w:tabs>
                <w:tab w:val="clear" w:pos="510"/>
                <w:tab w:val="clear" w:pos="652"/>
                <w:tab w:val="num" w:pos="504"/>
              </w:tabs>
              <w:ind w:left="504" w:hanging="504"/>
              <w:rPr>
                <w:szCs w:val="24"/>
                <w:lang w:val="en-GB"/>
              </w:rPr>
            </w:pPr>
            <w:r w:rsidRPr="000D048A">
              <w:rPr>
                <w:szCs w:val="24"/>
                <w:lang w:val="en-GB"/>
              </w:rPr>
              <w:t>Explain own role and responsibilities in safeguarding individuals</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r w:rsidR="00E84CAE" w:rsidRPr="0099067E" w:rsidTr="008D3EE2">
        <w:trPr>
          <w:cantSplit/>
          <w:trHeight w:val="354"/>
        </w:trPr>
        <w:tc>
          <w:tcPr>
            <w:tcW w:w="1813" w:type="dxa"/>
            <w:vMerge/>
            <w:shd w:val="clear" w:color="auto" w:fill="auto"/>
          </w:tcPr>
          <w:p w:rsidR="00E84CAE" w:rsidRPr="00411D63" w:rsidRDefault="00E84CAE" w:rsidP="008D3EE2"/>
        </w:tc>
        <w:tc>
          <w:tcPr>
            <w:tcW w:w="4094" w:type="dxa"/>
            <w:shd w:val="clear" w:color="auto" w:fill="auto"/>
          </w:tcPr>
          <w:p w:rsidR="00E84CAE" w:rsidRPr="000D048A" w:rsidRDefault="00E84CAE" w:rsidP="00C62587">
            <w:pPr>
              <w:pStyle w:val="Listunitdetail2"/>
              <w:numPr>
                <w:ilvl w:val="1"/>
                <w:numId w:val="10"/>
              </w:numPr>
              <w:tabs>
                <w:tab w:val="clear" w:pos="510"/>
                <w:tab w:val="clear" w:pos="652"/>
                <w:tab w:val="num" w:pos="504"/>
              </w:tabs>
              <w:ind w:left="504" w:hanging="504"/>
              <w:rPr>
                <w:szCs w:val="24"/>
                <w:lang w:val="en-GB"/>
              </w:rPr>
            </w:pPr>
            <w:r w:rsidRPr="000D048A">
              <w:rPr>
                <w:szCs w:val="24"/>
                <w:lang w:val="en-GB"/>
              </w:rPr>
              <w:t>Define the following terms:</w:t>
            </w:r>
          </w:p>
          <w:p w:rsidR="00E84CAE" w:rsidRPr="00DE38A1" w:rsidRDefault="00E84CAE" w:rsidP="00C62587">
            <w:pPr>
              <w:numPr>
                <w:ilvl w:val="0"/>
                <w:numId w:val="11"/>
              </w:numPr>
              <w:autoSpaceDE w:val="0"/>
              <w:autoSpaceDN w:val="0"/>
              <w:adjustRightInd w:val="0"/>
              <w:spacing w:before="0" w:after="0"/>
              <w:ind w:left="864"/>
            </w:pPr>
            <w:r w:rsidRPr="00DE38A1">
              <w:t>Physical abuse</w:t>
            </w:r>
          </w:p>
          <w:p w:rsidR="00E84CAE" w:rsidRPr="00DF457B" w:rsidRDefault="00E84CAE" w:rsidP="00C62587">
            <w:pPr>
              <w:numPr>
                <w:ilvl w:val="0"/>
                <w:numId w:val="11"/>
              </w:numPr>
              <w:autoSpaceDE w:val="0"/>
              <w:autoSpaceDN w:val="0"/>
              <w:adjustRightInd w:val="0"/>
              <w:spacing w:before="0" w:after="0"/>
              <w:ind w:left="864"/>
              <w:rPr>
                <w:b/>
              </w:rPr>
            </w:pPr>
            <w:r w:rsidRPr="00DF457B">
              <w:rPr>
                <w:b/>
              </w:rPr>
              <w:t>Domestic abuse</w:t>
            </w:r>
          </w:p>
          <w:p w:rsidR="00E84CAE" w:rsidRPr="00DE38A1" w:rsidRDefault="00E84CAE" w:rsidP="00C62587">
            <w:pPr>
              <w:numPr>
                <w:ilvl w:val="0"/>
                <w:numId w:val="11"/>
              </w:numPr>
              <w:autoSpaceDE w:val="0"/>
              <w:autoSpaceDN w:val="0"/>
              <w:adjustRightInd w:val="0"/>
              <w:spacing w:before="0" w:after="0"/>
              <w:ind w:left="864"/>
            </w:pPr>
            <w:r w:rsidRPr="00DE38A1">
              <w:t>Sexual abuse</w:t>
            </w:r>
          </w:p>
          <w:p w:rsidR="00E84CAE" w:rsidRPr="00DE38A1" w:rsidRDefault="00E84CAE" w:rsidP="00C62587">
            <w:pPr>
              <w:numPr>
                <w:ilvl w:val="0"/>
                <w:numId w:val="11"/>
              </w:numPr>
              <w:autoSpaceDE w:val="0"/>
              <w:autoSpaceDN w:val="0"/>
              <w:adjustRightInd w:val="0"/>
              <w:spacing w:before="0" w:after="0"/>
              <w:ind w:left="864"/>
            </w:pPr>
            <w:r w:rsidRPr="00DE38A1">
              <w:t>Emotional/psychological abuse</w:t>
            </w:r>
          </w:p>
          <w:p w:rsidR="00E84CAE" w:rsidRPr="00DE38A1" w:rsidRDefault="00E84CAE" w:rsidP="00C62587">
            <w:pPr>
              <w:numPr>
                <w:ilvl w:val="0"/>
                <w:numId w:val="11"/>
              </w:numPr>
              <w:autoSpaceDE w:val="0"/>
              <w:autoSpaceDN w:val="0"/>
              <w:adjustRightInd w:val="0"/>
              <w:spacing w:before="0" w:after="0"/>
              <w:ind w:left="864"/>
            </w:pPr>
            <w:r w:rsidRPr="00DE38A1">
              <w:t>Financial/material abuse</w:t>
            </w:r>
          </w:p>
          <w:p w:rsidR="00E84CAE" w:rsidRPr="00DE38A1" w:rsidRDefault="00E84CAE" w:rsidP="00C62587">
            <w:pPr>
              <w:numPr>
                <w:ilvl w:val="0"/>
                <w:numId w:val="11"/>
              </w:numPr>
              <w:autoSpaceDE w:val="0"/>
              <w:autoSpaceDN w:val="0"/>
              <w:adjustRightInd w:val="0"/>
              <w:spacing w:before="0" w:after="0"/>
              <w:ind w:left="864"/>
            </w:pPr>
            <w:r w:rsidRPr="00DE38A1">
              <w:t>Modern slavery</w:t>
            </w:r>
          </w:p>
          <w:p w:rsidR="00E84CAE" w:rsidRPr="00DE38A1" w:rsidRDefault="00E84CAE" w:rsidP="00C62587">
            <w:pPr>
              <w:numPr>
                <w:ilvl w:val="0"/>
                <w:numId w:val="11"/>
              </w:numPr>
              <w:autoSpaceDE w:val="0"/>
              <w:autoSpaceDN w:val="0"/>
              <w:adjustRightInd w:val="0"/>
              <w:spacing w:before="0" w:after="0"/>
              <w:ind w:left="864"/>
            </w:pPr>
            <w:r w:rsidRPr="00DE38A1">
              <w:t>Discriminatory abuse</w:t>
            </w:r>
          </w:p>
          <w:p w:rsidR="00E84CAE" w:rsidRPr="00DE38A1" w:rsidRDefault="00E84CAE" w:rsidP="00C62587">
            <w:pPr>
              <w:numPr>
                <w:ilvl w:val="0"/>
                <w:numId w:val="11"/>
              </w:numPr>
              <w:autoSpaceDE w:val="0"/>
              <w:autoSpaceDN w:val="0"/>
              <w:adjustRightInd w:val="0"/>
              <w:spacing w:before="0" w:after="0"/>
              <w:ind w:left="864"/>
            </w:pPr>
            <w:r w:rsidRPr="00DE38A1">
              <w:t>Institutional/organisational abuse</w:t>
            </w:r>
          </w:p>
          <w:p w:rsidR="00E84CAE" w:rsidRPr="00DE38A1" w:rsidRDefault="00E84CAE" w:rsidP="00C62587">
            <w:pPr>
              <w:numPr>
                <w:ilvl w:val="0"/>
                <w:numId w:val="11"/>
              </w:numPr>
              <w:autoSpaceDE w:val="0"/>
              <w:autoSpaceDN w:val="0"/>
              <w:adjustRightInd w:val="0"/>
              <w:spacing w:before="0" w:after="0"/>
              <w:ind w:left="864"/>
            </w:pPr>
            <w:r w:rsidRPr="00DE38A1">
              <w:t>Self-neglect</w:t>
            </w:r>
          </w:p>
          <w:p w:rsidR="00E84CAE" w:rsidRPr="000D048A" w:rsidRDefault="00E84CAE" w:rsidP="00C62587">
            <w:pPr>
              <w:numPr>
                <w:ilvl w:val="0"/>
                <w:numId w:val="11"/>
              </w:numPr>
              <w:autoSpaceDE w:val="0"/>
              <w:autoSpaceDN w:val="0"/>
              <w:adjustRightInd w:val="0"/>
              <w:spacing w:before="0" w:after="0"/>
              <w:ind w:left="864"/>
            </w:pPr>
            <w:r w:rsidRPr="00DE38A1">
              <w:t>Neglect by others</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r w:rsidR="00E84CAE" w:rsidRPr="0099067E" w:rsidTr="008D3EE2">
        <w:trPr>
          <w:cantSplit/>
          <w:trHeight w:val="354"/>
        </w:trPr>
        <w:tc>
          <w:tcPr>
            <w:tcW w:w="1813" w:type="dxa"/>
            <w:vMerge/>
            <w:shd w:val="clear" w:color="auto" w:fill="auto"/>
          </w:tcPr>
          <w:p w:rsidR="00E84CAE" w:rsidRPr="00411D63" w:rsidRDefault="00E84CAE" w:rsidP="008D3EE2"/>
        </w:tc>
        <w:tc>
          <w:tcPr>
            <w:tcW w:w="4094" w:type="dxa"/>
            <w:shd w:val="clear" w:color="auto" w:fill="auto"/>
          </w:tcPr>
          <w:p w:rsidR="00E84CAE" w:rsidRPr="000D048A" w:rsidRDefault="00E84CAE" w:rsidP="00C62587">
            <w:pPr>
              <w:pStyle w:val="Listunitdetail2"/>
              <w:numPr>
                <w:ilvl w:val="1"/>
                <w:numId w:val="10"/>
              </w:numPr>
              <w:tabs>
                <w:tab w:val="clear" w:pos="510"/>
                <w:tab w:val="clear" w:pos="652"/>
                <w:tab w:val="num" w:pos="504"/>
              </w:tabs>
              <w:ind w:left="504" w:hanging="504"/>
              <w:rPr>
                <w:szCs w:val="24"/>
                <w:lang w:val="en-GB"/>
              </w:rPr>
            </w:pPr>
            <w:r w:rsidRPr="000D048A">
              <w:rPr>
                <w:szCs w:val="24"/>
                <w:lang w:val="en-GB"/>
              </w:rPr>
              <w:t>Describe harm</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r w:rsidR="00E84CAE" w:rsidRPr="0099067E" w:rsidTr="008D3EE2">
        <w:trPr>
          <w:cantSplit/>
          <w:trHeight w:val="354"/>
        </w:trPr>
        <w:tc>
          <w:tcPr>
            <w:tcW w:w="1813" w:type="dxa"/>
            <w:vMerge/>
            <w:shd w:val="clear" w:color="auto" w:fill="auto"/>
          </w:tcPr>
          <w:p w:rsidR="00E84CAE" w:rsidRPr="00411D63" w:rsidRDefault="00E84CAE" w:rsidP="008D3EE2"/>
        </w:tc>
        <w:tc>
          <w:tcPr>
            <w:tcW w:w="4094" w:type="dxa"/>
            <w:shd w:val="clear" w:color="auto" w:fill="auto"/>
          </w:tcPr>
          <w:p w:rsidR="00E84CAE" w:rsidRPr="000D048A" w:rsidRDefault="00E84CAE" w:rsidP="00C62587">
            <w:pPr>
              <w:pStyle w:val="Listunitdetail2"/>
              <w:numPr>
                <w:ilvl w:val="1"/>
                <w:numId w:val="10"/>
              </w:numPr>
              <w:tabs>
                <w:tab w:val="clear" w:pos="510"/>
                <w:tab w:val="clear" w:pos="652"/>
                <w:tab w:val="num" w:pos="504"/>
              </w:tabs>
              <w:ind w:left="504" w:hanging="504"/>
              <w:rPr>
                <w:szCs w:val="24"/>
                <w:lang w:val="en-GB"/>
              </w:rPr>
            </w:pPr>
            <w:r w:rsidRPr="000D048A">
              <w:rPr>
                <w:szCs w:val="24"/>
                <w:lang w:val="en-GB"/>
              </w:rPr>
              <w:t>Describe restrictive practices</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r w:rsidR="00E84CAE" w:rsidRPr="0099067E" w:rsidTr="008D3EE2">
        <w:trPr>
          <w:cantSplit/>
          <w:trHeight w:val="228"/>
        </w:trPr>
        <w:tc>
          <w:tcPr>
            <w:tcW w:w="1813" w:type="dxa"/>
            <w:vMerge w:val="restart"/>
            <w:shd w:val="clear" w:color="auto" w:fill="auto"/>
          </w:tcPr>
          <w:p w:rsidR="00E84CAE" w:rsidRPr="00DE38A1" w:rsidRDefault="00E84CAE" w:rsidP="00C62587">
            <w:pPr>
              <w:pStyle w:val="Listunitdetail"/>
              <w:numPr>
                <w:ilvl w:val="0"/>
                <w:numId w:val="10"/>
              </w:numPr>
              <w:rPr>
                <w:szCs w:val="24"/>
                <w:lang w:val="en-GB"/>
              </w:rPr>
            </w:pPr>
            <w:r w:rsidRPr="00DE38A1">
              <w:rPr>
                <w:szCs w:val="24"/>
                <w:lang w:val="en-GB"/>
              </w:rPr>
              <w:t>Know how to recognise signs of abuse</w:t>
            </w:r>
          </w:p>
        </w:tc>
        <w:tc>
          <w:tcPr>
            <w:tcW w:w="4094" w:type="dxa"/>
            <w:shd w:val="clear" w:color="auto" w:fill="auto"/>
          </w:tcPr>
          <w:p w:rsidR="00E84CAE" w:rsidRPr="00CA5B3C" w:rsidRDefault="00E84CAE" w:rsidP="00C62587">
            <w:pPr>
              <w:pStyle w:val="Listunitdetail2"/>
              <w:numPr>
                <w:ilvl w:val="1"/>
                <w:numId w:val="10"/>
              </w:numPr>
              <w:tabs>
                <w:tab w:val="clear" w:pos="510"/>
                <w:tab w:val="clear" w:pos="652"/>
                <w:tab w:val="num" w:pos="504"/>
              </w:tabs>
              <w:ind w:left="504" w:hanging="504"/>
              <w:rPr>
                <w:szCs w:val="24"/>
                <w:lang w:val="en-GB"/>
              </w:rPr>
            </w:pPr>
            <w:r w:rsidRPr="00CA5B3C">
              <w:rPr>
                <w:szCs w:val="24"/>
                <w:lang w:val="en-GB"/>
              </w:rPr>
              <w:t>Identify the signs and/or symptoms associated with each of the following types of abuse:</w:t>
            </w:r>
          </w:p>
          <w:p w:rsidR="00E84CAE" w:rsidRPr="00DE38A1" w:rsidRDefault="00E84CAE" w:rsidP="00C62587">
            <w:pPr>
              <w:numPr>
                <w:ilvl w:val="0"/>
                <w:numId w:val="13"/>
              </w:numPr>
              <w:autoSpaceDE w:val="0"/>
              <w:autoSpaceDN w:val="0"/>
              <w:adjustRightInd w:val="0"/>
              <w:spacing w:before="0" w:after="0"/>
              <w:ind w:left="864"/>
            </w:pPr>
            <w:r w:rsidRPr="00DE38A1">
              <w:t>Physical abuse</w:t>
            </w:r>
          </w:p>
          <w:p w:rsidR="00E84CAE" w:rsidRPr="00376041" w:rsidRDefault="00E84CAE" w:rsidP="00C62587">
            <w:pPr>
              <w:numPr>
                <w:ilvl w:val="0"/>
                <w:numId w:val="13"/>
              </w:numPr>
              <w:autoSpaceDE w:val="0"/>
              <w:autoSpaceDN w:val="0"/>
              <w:adjustRightInd w:val="0"/>
              <w:spacing w:before="0" w:after="0"/>
              <w:ind w:left="864"/>
            </w:pPr>
            <w:r w:rsidRPr="00376041">
              <w:t>Domestic abuse</w:t>
            </w:r>
          </w:p>
          <w:p w:rsidR="00E84CAE" w:rsidRPr="00DE38A1" w:rsidRDefault="00E84CAE" w:rsidP="00C62587">
            <w:pPr>
              <w:numPr>
                <w:ilvl w:val="0"/>
                <w:numId w:val="13"/>
              </w:numPr>
              <w:autoSpaceDE w:val="0"/>
              <w:autoSpaceDN w:val="0"/>
              <w:adjustRightInd w:val="0"/>
              <w:spacing w:before="0" w:after="0"/>
              <w:ind w:left="864"/>
            </w:pPr>
            <w:r w:rsidRPr="00DE38A1">
              <w:t>Sexual abuse</w:t>
            </w:r>
          </w:p>
          <w:p w:rsidR="00E84CAE" w:rsidRPr="00DE38A1" w:rsidRDefault="00E84CAE" w:rsidP="00C62587">
            <w:pPr>
              <w:numPr>
                <w:ilvl w:val="0"/>
                <w:numId w:val="13"/>
              </w:numPr>
              <w:autoSpaceDE w:val="0"/>
              <w:autoSpaceDN w:val="0"/>
              <w:adjustRightInd w:val="0"/>
              <w:spacing w:before="0" w:after="0"/>
              <w:ind w:left="864"/>
            </w:pPr>
            <w:r w:rsidRPr="00DE38A1">
              <w:t>Emotional/psychological abuse</w:t>
            </w:r>
          </w:p>
          <w:p w:rsidR="00E84CAE" w:rsidRPr="00DE38A1" w:rsidRDefault="00E84CAE" w:rsidP="00C62587">
            <w:pPr>
              <w:numPr>
                <w:ilvl w:val="0"/>
                <w:numId w:val="13"/>
              </w:numPr>
              <w:autoSpaceDE w:val="0"/>
              <w:autoSpaceDN w:val="0"/>
              <w:adjustRightInd w:val="0"/>
              <w:spacing w:before="0" w:after="0"/>
              <w:ind w:left="864"/>
            </w:pPr>
            <w:r w:rsidRPr="00DE38A1">
              <w:t>Financial/material abuse</w:t>
            </w:r>
          </w:p>
          <w:p w:rsidR="00E84CAE" w:rsidRPr="00DE38A1" w:rsidRDefault="00E84CAE" w:rsidP="00C62587">
            <w:pPr>
              <w:numPr>
                <w:ilvl w:val="0"/>
                <w:numId w:val="13"/>
              </w:numPr>
              <w:autoSpaceDE w:val="0"/>
              <w:autoSpaceDN w:val="0"/>
              <w:adjustRightInd w:val="0"/>
              <w:spacing w:before="0" w:after="0"/>
              <w:ind w:left="864"/>
            </w:pPr>
            <w:r w:rsidRPr="00DE38A1">
              <w:t>Modern slavery</w:t>
            </w:r>
          </w:p>
          <w:p w:rsidR="00E84CAE" w:rsidRPr="00DE38A1" w:rsidRDefault="00E84CAE" w:rsidP="00C62587">
            <w:pPr>
              <w:numPr>
                <w:ilvl w:val="0"/>
                <w:numId w:val="13"/>
              </w:numPr>
              <w:autoSpaceDE w:val="0"/>
              <w:autoSpaceDN w:val="0"/>
              <w:adjustRightInd w:val="0"/>
              <w:spacing w:before="0" w:after="0"/>
              <w:ind w:left="864"/>
            </w:pPr>
            <w:r w:rsidRPr="00DE38A1">
              <w:t>Discriminatory abuse</w:t>
            </w:r>
          </w:p>
          <w:p w:rsidR="00E84CAE" w:rsidRPr="00DE38A1" w:rsidRDefault="00E84CAE" w:rsidP="00C62587">
            <w:pPr>
              <w:numPr>
                <w:ilvl w:val="0"/>
                <w:numId w:val="13"/>
              </w:numPr>
              <w:autoSpaceDE w:val="0"/>
              <w:autoSpaceDN w:val="0"/>
              <w:adjustRightInd w:val="0"/>
              <w:spacing w:before="0" w:after="0"/>
              <w:ind w:left="864"/>
            </w:pPr>
            <w:r w:rsidRPr="00DE38A1">
              <w:t>Institutional/organisational abuse</w:t>
            </w:r>
          </w:p>
          <w:p w:rsidR="00E84CAE" w:rsidRPr="00DE38A1" w:rsidRDefault="00E84CAE" w:rsidP="00C62587">
            <w:pPr>
              <w:numPr>
                <w:ilvl w:val="0"/>
                <w:numId w:val="13"/>
              </w:numPr>
              <w:autoSpaceDE w:val="0"/>
              <w:autoSpaceDN w:val="0"/>
              <w:adjustRightInd w:val="0"/>
              <w:spacing w:before="0" w:after="0"/>
              <w:ind w:left="864"/>
            </w:pPr>
            <w:r w:rsidRPr="00DE38A1">
              <w:t>Self-neglect</w:t>
            </w:r>
          </w:p>
          <w:p w:rsidR="00E84CAE" w:rsidRPr="00CA5B3C" w:rsidRDefault="00E84CAE" w:rsidP="00C62587">
            <w:pPr>
              <w:numPr>
                <w:ilvl w:val="0"/>
                <w:numId w:val="13"/>
              </w:numPr>
              <w:autoSpaceDE w:val="0"/>
              <w:autoSpaceDN w:val="0"/>
              <w:adjustRightInd w:val="0"/>
              <w:spacing w:before="0" w:after="0"/>
              <w:ind w:left="864"/>
            </w:pPr>
            <w:r w:rsidRPr="00DE38A1">
              <w:t>Neglect by others</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r w:rsidR="00E84CAE" w:rsidRPr="0099067E" w:rsidTr="008D3EE2">
        <w:trPr>
          <w:cantSplit/>
          <w:trHeight w:val="228"/>
        </w:trPr>
        <w:tc>
          <w:tcPr>
            <w:tcW w:w="1813" w:type="dxa"/>
            <w:vMerge/>
            <w:shd w:val="clear" w:color="auto" w:fill="auto"/>
          </w:tcPr>
          <w:p w:rsidR="00E84CAE" w:rsidRPr="00411D63" w:rsidRDefault="00E84CAE" w:rsidP="008D3EE2"/>
        </w:tc>
        <w:tc>
          <w:tcPr>
            <w:tcW w:w="4094" w:type="dxa"/>
            <w:shd w:val="clear" w:color="auto" w:fill="auto"/>
          </w:tcPr>
          <w:p w:rsidR="00E84CAE" w:rsidRPr="00DE38A1"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 xml:space="preserve">Describe </w:t>
            </w:r>
            <w:r w:rsidRPr="00CA5B3C">
              <w:rPr>
                <w:b/>
                <w:szCs w:val="24"/>
                <w:lang w:val="en-GB"/>
              </w:rPr>
              <w:t xml:space="preserve">factors </w:t>
            </w:r>
            <w:r w:rsidRPr="00DE38A1">
              <w:rPr>
                <w:szCs w:val="24"/>
                <w:lang w:val="en-GB"/>
              </w:rPr>
              <w:t xml:space="preserve">that may contribute to an </w:t>
            </w:r>
            <w:r w:rsidRPr="00CA5B3C">
              <w:rPr>
                <w:b/>
                <w:szCs w:val="24"/>
                <w:lang w:val="en-GB"/>
              </w:rPr>
              <w:t>individual</w:t>
            </w:r>
            <w:r w:rsidRPr="00DE38A1">
              <w:rPr>
                <w:szCs w:val="24"/>
                <w:lang w:val="en-GB"/>
              </w:rPr>
              <w:t xml:space="preserve"> </w:t>
            </w:r>
            <w:r w:rsidRPr="00DE38A1">
              <w:rPr>
                <w:szCs w:val="24"/>
                <w:lang w:val="en-GB"/>
              </w:rPr>
              <w:lastRenderedPageBreak/>
              <w:t>being more vulnerable to abuse</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r w:rsidR="00E84CAE" w:rsidRPr="0099067E" w:rsidTr="008D3EE2">
        <w:trPr>
          <w:cantSplit/>
          <w:trHeight w:val="228"/>
        </w:trPr>
        <w:tc>
          <w:tcPr>
            <w:tcW w:w="1813" w:type="dxa"/>
            <w:vMerge w:val="restart"/>
            <w:shd w:val="clear" w:color="auto" w:fill="auto"/>
          </w:tcPr>
          <w:p w:rsidR="00E84CAE" w:rsidRPr="00DE38A1" w:rsidRDefault="00E84CAE" w:rsidP="00C62587">
            <w:pPr>
              <w:pStyle w:val="Listunitdetail"/>
              <w:numPr>
                <w:ilvl w:val="0"/>
                <w:numId w:val="10"/>
              </w:numPr>
              <w:rPr>
                <w:szCs w:val="24"/>
                <w:lang w:val="en-GB"/>
              </w:rPr>
            </w:pPr>
            <w:r w:rsidRPr="00DE38A1">
              <w:rPr>
                <w:szCs w:val="24"/>
                <w:lang w:val="en-GB"/>
              </w:rPr>
              <w:t>Know how to respond to suspected or alleged abuse</w:t>
            </w:r>
          </w:p>
        </w:tc>
        <w:tc>
          <w:tcPr>
            <w:tcW w:w="4094" w:type="dxa"/>
            <w:shd w:val="clear" w:color="auto" w:fill="auto"/>
          </w:tcPr>
          <w:p w:rsidR="00E84CAE" w:rsidRPr="00CA5B3C"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 xml:space="preserve">Explain the </w:t>
            </w:r>
            <w:r w:rsidRPr="00CA5B3C">
              <w:rPr>
                <w:b/>
                <w:szCs w:val="24"/>
                <w:lang w:val="en-GB"/>
              </w:rPr>
              <w:t>actions to take</w:t>
            </w:r>
            <w:r w:rsidRPr="00DE38A1">
              <w:rPr>
                <w:szCs w:val="24"/>
                <w:lang w:val="en-GB"/>
              </w:rPr>
              <w:t xml:space="preserve"> if there are suspicions that an individual is being abused</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r w:rsidR="00E84CAE" w:rsidRPr="0099067E" w:rsidTr="008D3EE2">
        <w:trPr>
          <w:cantSplit/>
          <w:trHeight w:val="228"/>
        </w:trPr>
        <w:tc>
          <w:tcPr>
            <w:tcW w:w="1813" w:type="dxa"/>
            <w:vMerge/>
            <w:shd w:val="clear" w:color="auto" w:fill="auto"/>
          </w:tcPr>
          <w:p w:rsidR="00E84CAE" w:rsidRPr="00DE38A1" w:rsidRDefault="00E84CAE" w:rsidP="00C62587">
            <w:pPr>
              <w:pStyle w:val="Listunitdetail"/>
              <w:numPr>
                <w:ilvl w:val="0"/>
                <w:numId w:val="10"/>
              </w:numPr>
              <w:rPr>
                <w:szCs w:val="24"/>
                <w:lang w:val="en-GB"/>
              </w:rPr>
            </w:pPr>
          </w:p>
        </w:tc>
        <w:tc>
          <w:tcPr>
            <w:tcW w:w="4094" w:type="dxa"/>
            <w:shd w:val="clear" w:color="auto" w:fill="auto"/>
          </w:tcPr>
          <w:p w:rsidR="00E84CAE" w:rsidRPr="00CA5B3C"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Explain the actions to take if an individual alleges that they are being abused</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r w:rsidR="00E84CAE" w:rsidRPr="0099067E" w:rsidTr="008D3EE2">
        <w:trPr>
          <w:cantSplit/>
          <w:trHeight w:val="228"/>
        </w:trPr>
        <w:tc>
          <w:tcPr>
            <w:tcW w:w="1813" w:type="dxa"/>
            <w:vMerge/>
            <w:shd w:val="clear" w:color="auto" w:fill="auto"/>
          </w:tcPr>
          <w:p w:rsidR="00E84CAE" w:rsidRPr="00DE38A1" w:rsidRDefault="00E84CAE" w:rsidP="00C62587">
            <w:pPr>
              <w:pStyle w:val="Listunitdetail"/>
              <w:numPr>
                <w:ilvl w:val="0"/>
                <w:numId w:val="10"/>
              </w:numPr>
              <w:rPr>
                <w:szCs w:val="24"/>
                <w:lang w:val="en-GB"/>
              </w:rPr>
            </w:pPr>
          </w:p>
        </w:tc>
        <w:tc>
          <w:tcPr>
            <w:tcW w:w="4094" w:type="dxa"/>
            <w:shd w:val="clear" w:color="auto" w:fill="auto"/>
          </w:tcPr>
          <w:p w:rsidR="00E84CAE" w:rsidRPr="00DE38A1"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Identify ways to ensure that evidence of abuse is preserved</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r w:rsidR="00E84CAE" w:rsidRPr="0099067E" w:rsidTr="008D3EE2">
        <w:trPr>
          <w:cantSplit/>
          <w:trHeight w:val="228"/>
        </w:trPr>
        <w:tc>
          <w:tcPr>
            <w:tcW w:w="1813" w:type="dxa"/>
            <w:vMerge w:val="restart"/>
            <w:shd w:val="clear" w:color="auto" w:fill="auto"/>
          </w:tcPr>
          <w:p w:rsidR="00E84CAE" w:rsidRPr="00DE38A1" w:rsidRDefault="00E84CAE" w:rsidP="00C62587">
            <w:pPr>
              <w:pStyle w:val="Listunitdetail"/>
              <w:numPr>
                <w:ilvl w:val="0"/>
                <w:numId w:val="10"/>
              </w:numPr>
              <w:rPr>
                <w:szCs w:val="24"/>
                <w:lang w:val="en-GB"/>
              </w:rPr>
            </w:pPr>
            <w:r w:rsidRPr="00DE38A1">
              <w:rPr>
                <w:szCs w:val="24"/>
                <w:lang w:val="en-GB"/>
              </w:rPr>
              <w:t>Understand the national and local context of safeguarding and protection from abuse</w:t>
            </w:r>
          </w:p>
        </w:tc>
        <w:tc>
          <w:tcPr>
            <w:tcW w:w="4094" w:type="dxa"/>
            <w:shd w:val="clear" w:color="auto" w:fill="auto"/>
          </w:tcPr>
          <w:p w:rsidR="00E84CAE" w:rsidRPr="00CA5B3C"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 xml:space="preserve">Identify relevant legislation, national policies and </w:t>
            </w:r>
            <w:r w:rsidRPr="00CA5B3C">
              <w:rPr>
                <w:b/>
                <w:szCs w:val="24"/>
                <w:lang w:val="en-GB"/>
              </w:rPr>
              <w:t>local systems</w:t>
            </w:r>
            <w:r w:rsidRPr="00DE38A1">
              <w:rPr>
                <w:szCs w:val="24"/>
                <w:lang w:val="en-GB"/>
              </w:rPr>
              <w:t xml:space="preserve"> that relate to safeguarding and protection from abuse</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r w:rsidR="00E84CAE" w:rsidRPr="0099067E" w:rsidTr="008D3EE2">
        <w:trPr>
          <w:cantSplit/>
          <w:trHeight w:val="228"/>
        </w:trPr>
        <w:tc>
          <w:tcPr>
            <w:tcW w:w="1813" w:type="dxa"/>
            <w:vMerge/>
            <w:shd w:val="clear" w:color="auto" w:fill="auto"/>
          </w:tcPr>
          <w:p w:rsidR="00E84CAE" w:rsidRPr="00DE38A1" w:rsidRDefault="00E84CAE" w:rsidP="00C62587">
            <w:pPr>
              <w:pStyle w:val="Listunitdetail"/>
              <w:numPr>
                <w:ilvl w:val="0"/>
                <w:numId w:val="10"/>
              </w:numPr>
              <w:rPr>
                <w:szCs w:val="24"/>
                <w:lang w:val="en-GB"/>
              </w:rPr>
            </w:pPr>
          </w:p>
        </w:tc>
        <w:tc>
          <w:tcPr>
            <w:tcW w:w="4094" w:type="dxa"/>
            <w:shd w:val="clear" w:color="auto" w:fill="auto"/>
          </w:tcPr>
          <w:p w:rsidR="00E84CAE" w:rsidRPr="00CA5B3C"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Explain the roles of different agencies in safeguarding and protecting individuals from abuse</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r w:rsidR="00E84CAE" w:rsidRPr="0099067E" w:rsidTr="008D3EE2">
        <w:trPr>
          <w:cantSplit/>
          <w:trHeight w:val="228"/>
        </w:trPr>
        <w:tc>
          <w:tcPr>
            <w:tcW w:w="1813" w:type="dxa"/>
            <w:vMerge/>
            <w:shd w:val="clear" w:color="auto" w:fill="auto"/>
          </w:tcPr>
          <w:p w:rsidR="00E84CAE" w:rsidRPr="00DE38A1" w:rsidRDefault="00E84CAE" w:rsidP="00C62587">
            <w:pPr>
              <w:pStyle w:val="Listunitdetail"/>
              <w:numPr>
                <w:ilvl w:val="0"/>
                <w:numId w:val="10"/>
              </w:numPr>
              <w:rPr>
                <w:szCs w:val="24"/>
                <w:lang w:val="en-GB"/>
              </w:rPr>
            </w:pPr>
          </w:p>
        </w:tc>
        <w:tc>
          <w:tcPr>
            <w:tcW w:w="4094" w:type="dxa"/>
            <w:shd w:val="clear" w:color="auto" w:fill="auto"/>
          </w:tcPr>
          <w:p w:rsidR="00E84CAE" w:rsidRPr="00CA5B3C"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Identify factors which have featured in reports into serious cases of abuse and neglect</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r w:rsidR="00E84CAE" w:rsidRPr="0099067E" w:rsidTr="008D3EE2">
        <w:trPr>
          <w:cantSplit/>
          <w:trHeight w:val="228"/>
        </w:trPr>
        <w:tc>
          <w:tcPr>
            <w:tcW w:w="1813" w:type="dxa"/>
            <w:vMerge/>
            <w:shd w:val="clear" w:color="auto" w:fill="auto"/>
          </w:tcPr>
          <w:p w:rsidR="00E84CAE" w:rsidRPr="00DE38A1" w:rsidRDefault="00E84CAE" w:rsidP="00C62587">
            <w:pPr>
              <w:pStyle w:val="Listunitdetail"/>
              <w:numPr>
                <w:ilvl w:val="0"/>
                <w:numId w:val="10"/>
              </w:numPr>
              <w:rPr>
                <w:szCs w:val="24"/>
                <w:lang w:val="en-GB"/>
              </w:rPr>
            </w:pPr>
          </w:p>
        </w:tc>
        <w:tc>
          <w:tcPr>
            <w:tcW w:w="4094" w:type="dxa"/>
            <w:shd w:val="clear" w:color="auto" w:fill="auto"/>
          </w:tcPr>
          <w:p w:rsidR="00E84CAE" w:rsidRPr="00CA5B3C"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 xml:space="preserve">Identify sources of information and advice about own role in safeguarding and protecting individuals from abuse, including </w:t>
            </w:r>
            <w:r w:rsidRPr="00CA5B3C">
              <w:rPr>
                <w:b/>
                <w:szCs w:val="24"/>
                <w:lang w:val="en-GB"/>
              </w:rPr>
              <w:t>whistle blowing</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r w:rsidR="00E84CAE" w:rsidRPr="0099067E" w:rsidTr="008D3EE2">
        <w:trPr>
          <w:cantSplit/>
          <w:trHeight w:val="228"/>
        </w:trPr>
        <w:tc>
          <w:tcPr>
            <w:tcW w:w="1813" w:type="dxa"/>
            <w:vMerge/>
            <w:shd w:val="clear" w:color="auto" w:fill="auto"/>
          </w:tcPr>
          <w:p w:rsidR="00E84CAE" w:rsidRPr="00411D63" w:rsidRDefault="00E84CAE" w:rsidP="008D3EE2"/>
        </w:tc>
        <w:tc>
          <w:tcPr>
            <w:tcW w:w="4094" w:type="dxa"/>
            <w:shd w:val="clear" w:color="auto" w:fill="auto"/>
          </w:tcPr>
          <w:p w:rsidR="00E84CAE" w:rsidRPr="00DE38A1"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Identify when to seek support in situations beyond your experience and expertise</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r w:rsidR="00E84CAE" w:rsidRPr="0099067E" w:rsidTr="008D3EE2">
        <w:trPr>
          <w:cantSplit/>
          <w:trHeight w:val="228"/>
        </w:trPr>
        <w:tc>
          <w:tcPr>
            <w:tcW w:w="1813" w:type="dxa"/>
            <w:vMerge w:val="restart"/>
            <w:shd w:val="clear" w:color="auto" w:fill="auto"/>
          </w:tcPr>
          <w:p w:rsidR="00E84CAE" w:rsidRPr="00DE38A1" w:rsidRDefault="00E84CAE" w:rsidP="00C62587">
            <w:pPr>
              <w:pStyle w:val="Listunitdetail"/>
              <w:numPr>
                <w:ilvl w:val="0"/>
                <w:numId w:val="10"/>
              </w:numPr>
              <w:rPr>
                <w:szCs w:val="24"/>
                <w:lang w:val="en-GB"/>
              </w:rPr>
            </w:pPr>
            <w:r w:rsidRPr="00DE38A1">
              <w:rPr>
                <w:szCs w:val="24"/>
                <w:lang w:val="en-GB"/>
              </w:rPr>
              <w:t>Understand ways to reduce the likelihood of abuse</w:t>
            </w:r>
          </w:p>
          <w:p w:rsidR="00E84CAE" w:rsidRPr="00DE38A1" w:rsidRDefault="00E84CAE" w:rsidP="008D3EE2">
            <w:pPr>
              <w:pStyle w:val="Listunitdetail"/>
              <w:tabs>
                <w:tab w:val="clear" w:pos="340"/>
              </w:tabs>
              <w:ind w:firstLine="0"/>
              <w:rPr>
                <w:szCs w:val="24"/>
                <w:lang w:val="en-GB"/>
              </w:rPr>
            </w:pPr>
          </w:p>
        </w:tc>
        <w:tc>
          <w:tcPr>
            <w:tcW w:w="4094" w:type="dxa"/>
            <w:shd w:val="clear" w:color="auto" w:fill="auto"/>
          </w:tcPr>
          <w:p w:rsidR="00E84CAE" w:rsidRPr="00CA5B3C" w:rsidRDefault="00E84CAE" w:rsidP="00C62587">
            <w:pPr>
              <w:pStyle w:val="Listunitdetail2"/>
              <w:numPr>
                <w:ilvl w:val="1"/>
                <w:numId w:val="10"/>
              </w:numPr>
              <w:tabs>
                <w:tab w:val="clear" w:pos="510"/>
                <w:tab w:val="clear" w:pos="652"/>
                <w:tab w:val="num" w:pos="504"/>
              </w:tabs>
              <w:ind w:left="504" w:hanging="504"/>
              <w:rPr>
                <w:szCs w:val="24"/>
                <w:lang w:val="en-GB"/>
              </w:rPr>
            </w:pPr>
            <w:r w:rsidRPr="00CA5B3C">
              <w:rPr>
                <w:szCs w:val="24"/>
                <w:lang w:val="en-GB"/>
              </w:rPr>
              <w:t>Explain how the likelihood of abuse may be reduced by:</w:t>
            </w:r>
          </w:p>
          <w:p w:rsidR="00E84CAE" w:rsidRPr="00DE38A1" w:rsidRDefault="00E84CAE" w:rsidP="00C62587">
            <w:pPr>
              <w:numPr>
                <w:ilvl w:val="0"/>
                <w:numId w:val="14"/>
              </w:numPr>
              <w:tabs>
                <w:tab w:val="num" w:pos="504"/>
              </w:tabs>
              <w:autoSpaceDE w:val="0"/>
              <w:autoSpaceDN w:val="0"/>
              <w:adjustRightInd w:val="0"/>
              <w:spacing w:before="0" w:after="0"/>
              <w:ind w:left="864"/>
            </w:pPr>
            <w:r w:rsidRPr="00DE38A1">
              <w:t xml:space="preserve">working with </w:t>
            </w:r>
            <w:r w:rsidRPr="00CA5B3C">
              <w:rPr>
                <w:b/>
              </w:rPr>
              <w:t>person centred values</w:t>
            </w:r>
          </w:p>
          <w:p w:rsidR="00E84CAE" w:rsidRPr="00DE38A1" w:rsidRDefault="00E84CAE" w:rsidP="00C62587">
            <w:pPr>
              <w:numPr>
                <w:ilvl w:val="0"/>
                <w:numId w:val="14"/>
              </w:numPr>
              <w:tabs>
                <w:tab w:val="num" w:pos="504"/>
              </w:tabs>
              <w:autoSpaceDE w:val="0"/>
              <w:autoSpaceDN w:val="0"/>
              <w:adjustRightInd w:val="0"/>
              <w:spacing w:before="0" w:after="0"/>
              <w:ind w:left="864"/>
            </w:pPr>
            <w:r w:rsidRPr="00DE38A1">
              <w:t xml:space="preserve">encouraging </w:t>
            </w:r>
            <w:r w:rsidRPr="00CA5B3C">
              <w:rPr>
                <w:b/>
              </w:rPr>
              <w:t>active participation</w:t>
            </w:r>
          </w:p>
          <w:p w:rsidR="00E84CAE" w:rsidRPr="00DE38A1" w:rsidRDefault="00E84CAE" w:rsidP="00C62587">
            <w:pPr>
              <w:numPr>
                <w:ilvl w:val="0"/>
                <w:numId w:val="14"/>
              </w:numPr>
              <w:tabs>
                <w:tab w:val="num" w:pos="504"/>
              </w:tabs>
              <w:autoSpaceDE w:val="0"/>
              <w:autoSpaceDN w:val="0"/>
              <w:adjustRightInd w:val="0"/>
              <w:spacing w:before="0" w:after="0"/>
              <w:ind w:left="864"/>
            </w:pPr>
            <w:r w:rsidRPr="00DE38A1">
              <w:t>promoting choice and rights</w:t>
            </w:r>
          </w:p>
          <w:p w:rsidR="00E84CAE" w:rsidRPr="00CA5B3C" w:rsidRDefault="00E84CAE" w:rsidP="00C62587">
            <w:pPr>
              <w:numPr>
                <w:ilvl w:val="0"/>
                <w:numId w:val="14"/>
              </w:numPr>
              <w:tabs>
                <w:tab w:val="num" w:pos="504"/>
              </w:tabs>
              <w:autoSpaceDE w:val="0"/>
              <w:autoSpaceDN w:val="0"/>
              <w:adjustRightInd w:val="0"/>
              <w:spacing w:before="0" w:after="0"/>
              <w:ind w:left="864"/>
            </w:pPr>
            <w:r w:rsidRPr="00DE38A1">
              <w:t>supporting individuals with awareness of personal safety</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r w:rsidR="00E84CAE" w:rsidRPr="0099067E" w:rsidTr="008D3EE2">
        <w:trPr>
          <w:cantSplit/>
          <w:trHeight w:val="228"/>
        </w:trPr>
        <w:tc>
          <w:tcPr>
            <w:tcW w:w="1813" w:type="dxa"/>
            <w:vMerge/>
            <w:shd w:val="clear" w:color="auto" w:fill="auto"/>
          </w:tcPr>
          <w:p w:rsidR="00E84CAE" w:rsidRPr="00411D63" w:rsidRDefault="00E84CAE" w:rsidP="008D3EE2"/>
        </w:tc>
        <w:tc>
          <w:tcPr>
            <w:tcW w:w="4094" w:type="dxa"/>
            <w:shd w:val="clear" w:color="auto" w:fill="auto"/>
          </w:tcPr>
          <w:p w:rsidR="00E84CAE" w:rsidRPr="00DE38A1" w:rsidRDefault="00E84CAE" w:rsidP="00C62587">
            <w:pPr>
              <w:pStyle w:val="Listunitdetail2"/>
              <w:numPr>
                <w:ilvl w:val="1"/>
                <w:numId w:val="12"/>
              </w:numPr>
              <w:tabs>
                <w:tab w:val="clear" w:pos="510"/>
                <w:tab w:val="clear" w:pos="652"/>
                <w:tab w:val="num" w:pos="504"/>
              </w:tabs>
              <w:ind w:left="504" w:hanging="504"/>
              <w:rPr>
                <w:szCs w:val="24"/>
                <w:lang w:val="en-GB"/>
              </w:rPr>
            </w:pPr>
            <w:r w:rsidRPr="00DE38A1">
              <w:rPr>
                <w:szCs w:val="24"/>
                <w:lang w:val="en-GB"/>
              </w:rPr>
              <w:t>Explain the importance of an accessible complaints procedure for reducing the likelihood of abuse</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r w:rsidR="00E84CAE" w:rsidRPr="0099067E" w:rsidTr="008D3EE2">
        <w:trPr>
          <w:cantSplit/>
          <w:trHeight w:val="228"/>
        </w:trPr>
        <w:tc>
          <w:tcPr>
            <w:tcW w:w="1813" w:type="dxa"/>
            <w:vMerge/>
            <w:shd w:val="clear" w:color="auto" w:fill="auto"/>
          </w:tcPr>
          <w:p w:rsidR="00E84CAE" w:rsidRPr="00411D63" w:rsidRDefault="00E84CAE" w:rsidP="008D3EE2"/>
        </w:tc>
        <w:tc>
          <w:tcPr>
            <w:tcW w:w="4094" w:type="dxa"/>
            <w:shd w:val="clear" w:color="auto" w:fill="auto"/>
          </w:tcPr>
          <w:p w:rsidR="00E84CAE" w:rsidRPr="00DE38A1" w:rsidRDefault="00E84CAE" w:rsidP="00C62587">
            <w:pPr>
              <w:pStyle w:val="Listunitdetail2"/>
              <w:numPr>
                <w:ilvl w:val="1"/>
                <w:numId w:val="12"/>
              </w:numPr>
              <w:tabs>
                <w:tab w:val="clear" w:pos="510"/>
                <w:tab w:val="clear" w:pos="652"/>
                <w:tab w:val="num" w:pos="504"/>
              </w:tabs>
              <w:ind w:left="504" w:hanging="504"/>
              <w:rPr>
                <w:szCs w:val="24"/>
                <w:lang w:val="en-GB"/>
              </w:rPr>
            </w:pPr>
            <w:r w:rsidRPr="00DE38A1">
              <w:rPr>
                <w:szCs w:val="24"/>
                <w:lang w:val="en-GB"/>
              </w:rPr>
              <w:t>Outline how the likelihood of abuse can be reduced by managing risk and focusing on prevention</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r w:rsidR="00E84CAE" w:rsidRPr="0099067E" w:rsidTr="008D3EE2">
        <w:trPr>
          <w:cantSplit/>
          <w:trHeight w:val="228"/>
        </w:trPr>
        <w:tc>
          <w:tcPr>
            <w:tcW w:w="1813" w:type="dxa"/>
            <w:vMerge w:val="restart"/>
            <w:shd w:val="clear" w:color="auto" w:fill="auto"/>
          </w:tcPr>
          <w:p w:rsidR="00E84CAE" w:rsidRPr="00DE38A1" w:rsidRDefault="00E84CAE" w:rsidP="00C62587">
            <w:pPr>
              <w:pStyle w:val="Listunitdetail"/>
              <w:numPr>
                <w:ilvl w:val="0"/>
                <w:numId w:val="10"/>
              </w:numPr>
              <w:rPr>
                <w:szCs w:val="24"/>
                <w:lang w:val="en-GB"/>
              </w:rPr>
            </w:pPr>
            <w:r w:rsidRPr="00DE38A1">
              <w:rPr>
                <w:szCs w:val="24"/>
                <w:lang w:val="en-GB"/>
              </w:rPr>
              <w:t xml:space="preserve">Know how to recognise and report </w:t>
            </w:r>
            <w:r w:rsidRPr="00DE38A1">
              <w:rPr>
                <w:szCs w:val="24"/>
                <w:lang w:val="en-GB"/>
              </w:rPr>
              <w:lastRenderedPageBreak/>
              <w:t>unsafe practices</w:t>
            </w:r>
          </w:p>
        </w:tc>
        <w:tc>
          <w:tcPr>
            <w:tcW w:w="4094" w:type="dxa"/>
            <w:shd w:val="clear" w:color="auto" w:fill="auto"/>
          </w:tcPr>
          <w:p w:rsidR="00E84CAE" w:rsidRPr="00CA5B3C"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lastRenderedPageBreak/>
              <w:t xml:space="preserve">Describe </w:t>
            </w:r>
            <w:r w:rsidRPr="00CA5B3C">
              <w:rPr>
                <w:b/>
                <w:szCs w:val="24"/>
                <w:lang w:val="en-GB"/>
              </w:rPr>
              <w:t>unsafe practices</w:t>
            </w:r>
            <w:r w:rsidRPr="00DE38A1">
              <w:rPr>
                <w:szCs w:val="24"/>
                <w:lang w:val="en-GB"/>
              </w:rPr>
              <w:t xml:space="preserve"> that may affect the </w:t>
            </w:r>
            <w:r w:rsidRPr="00CA5B3C">
              <w:rPr>
                <w:b/>
                <w:szCs w:val="24"/>
                <w:lang w:val="en-GB"/>
              </w:rPr>
              <w:t>well-being</w:t>
            </w:r>
            <w:r w:rsidRPr="00DE38A1">
              <w:rPr>
                <w:szCs w:val="24"/>
                <w:lang w:val="en-GB"/>
              </w:rPr>
              <w:t xml:space="preserve"> of individuals</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r w:rsidR="00E84CAE" w:rsidRPr="0099067E" w:rsidTr="008D3EE2">
        <w:trPr>
          <w:cantSplit/>
          <w:trHeight w:val="228"/>
        </w:trPr>
        <w:tc>
          <w:tcPr>
            <w:tcW w:w="1813" w:type="dxa"/>
            <w:vMerge/>
            <w:shd w:val="clear" w:color="auto" w:fill="auto"/>
          </w:tcPr>
          <w:p w:rsidR="00E84CAE" w:rsidRPr="00DE38A1" w:rsidRDefault="00E84CAE" w:rsidP="008D3EE2">
            <w:pPr>
              <w:pStyle w:val="Listunitdetail"/>
              <w:tabs>
                <w:tab w:val="clear" w:pos="340"/>
              </w:tabs>
              <w:rPr>
                <w:szCs w:val="24"/>
                <w:lang w:val="en-GB"/>
              </w:rPr>
            </w:pPr>
          </w:p>
        </w:tc>
        <w:tc>
          <w:tcPr>
            <w:tcW w:w="4094" w:type="dxa"/>
            <w:shd w:val="clear" w:color="auto" w:fill="auto"/>
          </w:tcPr>
          <w:p w:rsidR="00E84CAE" w:rsidRPr="00CA5B3C"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Explain the actions to take if unsafe practices have been identified</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r w:rsidR="00E84CAE" w:rsidRPr="0099067E" w:rsidTr="008D3EE2">
        <w:trPr>
          <w:cantSplit/>
          <w:trHeight w:val="228"/>
        </w:trPr>
        <w:tc>
          <w:tcPr>
            <w:tcW w:w="1813" w:type="dxa"/>
            <w:vMerge/>
            <w:shd w:val="clear" w:color="auto" w:fill="auto"/>
          </w:tcPr>
          <w:p w:rsidR="00E84CAE" w:rsidRPr="00DE38A1" w:rsidRDefault="00E84CAE" w:rsidP="008D3EE2">
            <w:pPr>
              <w:pStyle w:val="Listunitdetail"/>
              <w:tabs>
                <w:tab w:val="clear" w:pos="340"/>
              </w:tabs>
              <w:rPr>
                <w:szCs w:val="24"/>
                <w:lang w:val="en-GB"/>
              </w:rPr>
            </w:pPr>
          </w:p>
        </w:tc>
        <w:tc>
          <w:tcPr>
            <w:tcW w:w="4094" w:type="dxa"/>
            <w:shd w:val="clear" w:color="auto" w:fill="auto"/>
          </w:tcPr>
          <w:p w:rsidR="00E84CAE" w:rsidRPr="00DE38A1"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Describe the actions to take if suspected abuse or unsafe practices have been reported but nothing has been done in response</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r w:rsidR="00E84CAE" w:rsidRPr="0099067E" w:rsidTr="008D3EE2">
        <w:trPr>
          <w:cantSplit/>
          <w:trHeight w:val="228"/>
        </w:trPr>
        <w:tc>
          <w:tcPr>
            <w:tcW w:w="1813" w:type="dxa"/>
            <w:vMerge w:val="restart"/>
            <w:shd w:val="clear" w:color="auto" w:fill="auto"/>
          </w:tcPr>
          <w:p w:rsidR="00E84CAE" w:rsidRPr="00DE38A1" w:rsidRDefault="00E84CAE" w:rsidP="00C62587">
            <w:pPr>
              <w:pStyle w:val="Listunitdetail"/>
              <w:numPr>
                <w:ilvl w:val="0"/>
                <w:numId w:val="10"/>
              </w:numPr>
              <w:rPr>
                <w:szCs w:val="24"/>
                <w:lang w:val="en-GB"/>
              </w:rPr>
            </w:pPr>
            <w:r w:rsidRPr="00DE38A1">
              <w:rPr>
                <w:szCs w:val="24"/>
                <w:lang w:val="en-GB"/>
              </w:rPr>
              <w:t>Understand principles for online safety</w:t>
            </w:r>
          </w:p>
        </w:tc>
        <w:tc>
          <w:tcPr>
            <w:tcW w:w="4094" w:type="dxa"/>
            <w:shd w:val="clear" w:color="auto" w:fill="auto"/>
          </w:tcPr>
          <w:p w:rsidR="00E84CAE" w:rsidRPr="00D702C0" w:rsidRDefault="00E84CAE" w:rsidP="00C62587">
            <w:pPr>
              <w:pStyle w:val="Listunitdetail2"/>
              <w:numPr>
                <w:ilvl w:val="1"/>
                <w:numId w:val="10"/>
              </w:numPr>
              <w:tabs>
                <w:tab w:val="clear" w:pos="510"/>
                <w:tab w:val="clear" w:pos="652"/>
                <w:tab w:val="num" w:pos="504"/>
              </w:tabs>
              <w:ind w:left="504" w:hanging="504"/>
              <w:rPr>
                <w:szCs w:val="24"/>
                <w:lang w:val="en-GB"/>
              </w:rPr>
            </w:pPr>
            <w:r w:rsidRPr="00D702C0">
              <w:rPr>
                <w:szCs w:val="24"/>
                <w:lang w:val="en-GB"/>
              </w:rPr>
              <w:t>Describe the potential risks presented by:</w:t>
            </w:r>
          </w:p>
          <w:p w:rsidR="00E84CAE" w:rsidRPr="00DE38A1" w:rsidRDefault="00E84CAE" w:rsidP="00C62587">
            <w:pPr>
              <w:numPr>
                <w:ilvl w:val="0"/>
                <w:numId w:val="15"/>
              </w:numPr>
              <w:tabs>
                <w:tab w:val="num" w:pos="504"/>
              </w:tabs>
              <w:autoSpaceDE w:val="0"/>
              <w:autoSpaceDN w:val="0"/>
              <w:adjustRightInd w:val="0"/>
              <w:spacing w:before="0" w:after="0"/>
              <w:ind w:left="864"/>
            </w:pPr>
            <w:r w:rsidRPr="00DE38A1">
              <w:t>the use of electronic communication devices</w:t>
            </w:r>
          </w:p>
          <w:p w:rsidR="00E84CAE" w:rsidRPr="00DE38A1" w:rsidRDefault="00E84CAE" w:rsidP="00C62587">
            <w:pPr>
              <w:numPr>
                <w:ilvl w:val="0"/>
                <w:numId w:val="15"/>
              </w:numPr>
              <w:tabs>
                <w:tab w:val="num" w:pos="504"/>
              </w:tabs>
              <w:autoSpaceDE w:val="0"/>
              <w:autoSpaceDN w:val="0"/>
              <w:adjustRightInd w:val="0"/>
              <w:spacing w:before="0" w:after="0"/>
              <w:ind w:left="864"/>
            </w:pPr>
            <w:r w:rsidRPr="00DE38A1">
              <w:t>the use of the internet</w:t>
            </w:r>
          </w:p>
          <w:p w:rsidR="00E84CAE" w:rsidRPr="00DE38A1" w:rsidRDefault="00E84CAE" w:rsidP="00C62587">
            <w:pPr>
              <w:numPr>
                <w:ilvl w:val="0"/>
                <w:numId w:val="15"/>
              </w:numPr>
              <w:tabs>
                <w:tab w:val="num" w:pos="504"/>
              </w:tabs>
              <w:autoSpaceDE w:val="0"/>
              <w:autoSpaceDN w:val="0"/>
              <w:adjustRightInd w:val="0"/>
              <w:spacing w:before="0" w:after="0"/>
              <w:ind w:left="864"/>
            </w:pPr>
            <w:r w:rsidRPr="00DE38A1">
              <w:t>the use of social networking sites</w:t>
            </w:r>
          </w:p>
          <w:p w:rsidR="00E84CAE" w:rsidRPr="00DE38A1" w:rsidRDefault="00E84CAE" w:rsidP="00C62587">
            <w:pPr>
              <w:numPr>
                <w:ilvl w:val="0"/>
                <w:numId w:val="15"/>
              </w:numPr>
              <w:tabs>
                <w:tab w:val="num" w:pos="504"/>
              </w:tabs>
              <w:autoSpaceDE w:val="0"/>
              <w:autoSpaceDN w:val="0"/>
              <w:adjustRightInd w:val="0"/>
              <w:spacing w:before="0" w:after="0"/>
              <w:ind w:left="864"/>
            </w:pPr>
            <w:r w:rsidRPr="00DE38A1">
              <w:t>carrying out financial transactions online</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r w:rsidR="00E84CAE" w:rsidRPr="0099067E" w:rsidTr="008D3EE2">
        <w:trPr>
          <w:cantSplit/>
          <w:trHeight w:val="228"/>
        </w:trPr>
        <w:tc>
          <w:tcPr>
            <w:tcW w:w="1813" w:type="dxa"/>
            <w:vMerge/>
            <w:shd w:val="clear" w:color="auto" w:fill="auto"/>
          </w:tcPr>
          <w:p w:rsidR="00E84CAE" w:rsidRPr="00DE38A1" w:rsidRDefault="00E84CAE" w:rsidP="008D3EE2">
            <w:pPr>
              <w:pStyle w:val="Listunitdetail"/>
              <w:tabs>
                <w:tab w:val="clear" w:pos="340"/>
              </w:tabs>
              <w:ind w:firstLine="0"/>
              <w:rPr>
                <w:szCs w:val="24"/>
                <w:lang w:val="en-GB"/>
              </w:rPr>
            </w:pPr>
          </w:p>
        </w:tc>
        <w:tc>
          <w:tcPr>
            <w:tcW w:w="4094" w:type="dxa"/>
            <w:shd w:val="clear" w:color="auto" w:fill="auto"/>
          </w:tcPr>
          <w:p w:rsidR="00E84CAE" w:rsidRPr="00D702C0" w:rsidRDefault="00E84CAE" w:rsidP="00C62587">
            <w:pPr>
              <w:pStyle w:val="Listunitdetail2"/>
              <w:numPr>
                <w:ilvl w:val="1"/>
                <w:numId w:val="10"/>
              </w:numPr>
              <w:tabs>
                <w:tab w:val="clear" w:pos="510"/>
                <w:tab w:val="clear" w:pos="652"/>
                <w:tab w:val="num" w:pos="504"/>
              </w:tabs>
              <w:ind w:left="504" w:hanging="504"/>
              <w:rPr>
                <w:szCs w:val="24"/>
                <w:lang w:val="en-GB"/>
              </w:rPr>
            </w:pPr>
            <w:r w:rsidRPr="00D702C0">
              <w:rPr>
                <w:szCs w:val="24"/>
                <w:lang w:val="en-GB"/>
              </w:rPr>
              <w:t>Explain ways of reducing the risks presented by each of these types of activity</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r w:rsidR="00E84CAE" w:rsidRPr="0099067E" w:rsidTr="008D3EE2">
        <w:trPr>
          <w:cantSplit/>
          <w:trHeight w:val="228"/>
        </w:trPr>
        <w:tc>
          <w:tcPr>
            <w:tcW w:w="1813" w:type="dxa"/>
            <w:vMerge/>
            <w:shd w:val="clear" w:color="auto" w:fill="auto"/>
          </w:tcPr>
          <w:p w:rsidR="00E84CAE" w:rsidRPr="00DE38A1" w:rsidRDefault="00E84CAE" w:rsidP="008D3EE2">
            <w:pPr>
              <w:pStyle w:val="Listunitdetail"/>
              <w:tabs>
                <w:tab w:val="clear" w:pos="340"/>
              </w:tabs>
              <w:ind w:firstLine="0"/>
              <w:rPr>
                <w:szCs w:val="24"/>
                <w:lang w:val="en-GB"/>
              </w:rPr>
            </w:pPr>
          </w:p>
        </w:tc>
        <w:tc>
          <w:tcPr>
            <w:tcW w:w="4094" w:type="dxa"/>
            <w:shd w:val="clear" w:color="auto" w:fill="auto"/>
          </w:tcPr>
          <w:p w:rsidR="00E84CAE" w:rsidRPr="00D702C0" w:rsidRDefault="00E84CAE" w:rsidP="00C62587">
            <w:pPr>
              <w:pStyle w:val="Listunitdetail2"/>
              <w:numPr>
                <w:ilvl w:val="1"/>
                <w:numId w:val="10"/>
              </w:numPr>
              <w:tabs>
                <w:tab w:val="clear" w:pos="510"/>
                <w:tab w:val="clear" w:pos="652"/>
                <w:tab w:val="num" w:pos="504"/>
              </w:tabs>
              <w:ind w:left="504" w:hanging="504"/>
              <w:rPr>
                <w:szCs w:val="24"/>
                <w:lang w:val="en-GB"/>
              </w:rPr>
            </w:pPr>
            <w:r w:rsidRPr="00D702C0">
              <w:rPr>
                <w:szCs w:val="24"/>
                <w:lang w:val="en-GB"/>
              </w:rPr>
              <w:t>Explain the importance of balancing measures for online safety against the benefits to individuals of using electronic systems and devices</w:t>
            </w:r>
          </w:p>
        </w:tc>
        <w:tc>
          <w:tcPr>
            <w:tcW w:w="947" w:type="dxa"/>
            <w:shd w:val="clear" w:color="auto" w:fill="auto"/>
          </w:tcPr>
          <w:p w:rsidR="00E84CAE" w:rsidRPr="00411D63" w:rsidRDefault="00E84CAE" w:rsidP="008D3EE2"/>
        </w:tc>
        <w:tc>
          <w:tcPr>
            <w:tcW w:w="1163" w:type="dxa"/>
            <w:shd w:val="clear" w:color="auto" w:fill="auto"/>
          </w:tcPr>
          <w:p w:rsidR="00E84CAE" w:rsidRPr="00411D63" w:rsidRDefault="00E84CAE" w:rsidP="008D3EE2"/>
        </w:tc>
        <w:tc>
          <w:tcPr>
            <w:tcW w:w="1176" w:type="dxa"/>
            <w:shd w:val="clear" w:color="auto" w:fill="auto"/>
          </w:tcPr>
          <w:p w:rsidR="00E84CAE" w:rsidRPr="00411D63" w:rsidRDefault="00E84CAE" w:rsidP="008D3EE2"/>
        </w:tc>
      </w:tr>
    </w:tbl>
    <w:p w:rsidR="00E84CAE" w:rsidRPr="0099067E" w:rsidRDefault="00E84CAE" w:rsidP="00E84CAE">
      <w:r>
        <w:br w:type="textWrapping" w:clear="all"/>
      </w:r>
    </w:p>
    <w:p w:rsidR="00E84CAE" w:rsidRPr="00CD4B19" w:rsidRDefault="00E84CAE" w:rsidP="00E84CAE">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E84CAE" w:rsidRPr="00EA6F66" w:rsidRDefault="00E84CAE" w:rsidP="00E84CAE">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E84CAE" w:rsidRDefault="00E84CAE" w:rsidP="00E84CAE">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E84CAE" w:rsidRDefault="00E84CAE" w:rsidP="00E84CAE">
      <w:pPr>
        <w:spacing w:before="0" w:after="0"/>
      </w:pPr>
      <w:r>
        <w:br w:type="page"/>
      </w:r>
    </w:p>
    <w:p w:rsidR="00E84CAE" w:rsidRPr="00216FB3" w:rsidRDefault="00E84CAE" w:rsidP="00E84CAE">
      <w:pPr>
        <w:pStyle w:val="H1Unit"/>
      </w:pPr>
      <w:r w:rsidRPr="00601DBE">
        <w:lastRenderedPageBreak/>
        <w:t xml:space="preserve">Unit </w:t>
      </w:r>
      <w:r w:rsidRPr="00EA5F84">
        <w:t>4345-202</w:t>
      </w:r>
      <w:r w:rsidRPr="00601DBE">
        <w:tab/>
      </w:r>
      <w:r w:rsidRPr="00EA5F84">
        <w:t>Responsibilities of a care worker</w:t>
      </w:r>
    </w:p>
    <w:p w:rsidR="00E84CAE" w:rsidRPr="008D1487" w:rsidRDefault="00E84CAE" w:rsidP="00E84CAE">
      <w:pPr>
        <w:rPr>
          <w:sz w:val="32"/>
          <w:szCs w:val="32"/>
        </w:rPr>
      </w:pPr>
    </w:p>
    <w:p w:rsidR="00E84CAE" w:rsidRPr="00601DBE" w:rsidRDefault="00E84CAE" w:rsidP="00E84CAE">
      <w:pPr>
        <w:tabs>
          <w:tab w:val="left" w:pos="2268"/>
        </w:tabs>
        <w:rPr>
          <w:b/>
          <w:bCs/>
        </w:rPr>
      </w:pPr>
      <w:r>
        <w:rPr>
          <w:b/>
          <w:bCs/>
        </w:rPr>
        <w:t>Level:</w:t>
      </w:r>
      <w:r>
        <w:rPr>
          <w:b/>
          <w:bCs/>
        </w:rPr>
        <w:tab/>
        <w:t>2</w:t>
      </w:r>
    </w:p>
    <w:p w:rsidR="00E84CAE" w:rsidRDefault="00E84CAE" w:rsidP="00E84CAE">
      <w:pPr>
        <w:tabs>
          <w:tab w:val="left" w:pos="2268"/>
        </w:tabs>
        <w:rPr>
          <w:b/>
          <w:bCs/>
        </w:rPr>
      </w:pPr>
      <w:r w:rsidRPr="00601DBE">
        <w:rPr>
          <w:b/>
          <w:bCs/>
        </w:rPr>
        <w:t>Credit value:</w:t>
      </w:r>
      <w:r>
        <w:rPr>
          <w:b/>
          <w:bCs/>
        </w:rPr>
        <w:tab/>
        <w:t>2</w:t>
      </w:r>
    </w:p>
    <w:p w:rsidR="00E84CAE" w:rsidRPr="00216FB3" w:rsidRDefault="00E84CAE" w:rsidP="00E84CAE">
      <w:pPr>
        <w:tabs>
          <w:tab w:val="left" w:pos="2268"/>
        </w:tabs>
        <w:rPr>
          <w:b/>
          <w:bCs/>
        </w:rPr>
      </w:pPr>
      <w:r>
        <w:rPr>
          <w:b/>
          <w:bCs/>
        </w:rPr>
        <w:t>UAN:</w:t>
      </w:r>
      <w:r>
        <w:rPr>
          <w:b/>
          <w:bCs/>
        </w:rPr>
        <w:tab/>
      </w:r>
      <w:r w:rsidRPr="001A3B85">
        <w:rPr>
          <w:b/>
          <w:bCs/>
        </w:rPr>
        <w:t>J/615/7946</w:t>
      </w:r>
    </w:p>
    <w:p w:rsidR="00E84CAE" w:rsidRPr="00601DBE" w:rsidRDefault="00E84CAE" w:rsidP="00E84CAE">
      <w:pPr>
        <w:tabs>
          <w:tab w:val="left" w:pos="2268"/>
        </w:tabs>
      </w:pPr>
    </w:p>
    <w:p w:rsidR="00E84CAE" w:rsidRPr="00E51F27" w:rsidRDefault="00E84CAE" w:rsidP="00E84CAE">
      <w:pPr>
        <w:rPr>
          <w:b/>
        </w:rPr>
      </w:pPr>
      <w:r w:rsidRPr="00E51F27">
        <w:rPr>
          <w:b/>
        </w:rPr>
        <w:t>Unit aim</w:t>
      </w:r>
    </w:p>
    <w:p w:rsidR="00E84CAE" w:rsidRDefault="00E84CAE" w:rsidP="00E84CAE">
      <w:r w:rsidRPr="001A3B85">
        <w:t>This unit is aimed at those working in a wide range of settings. It provides the learner with the knowledge and skills required to understand the nature of working relationships, work in ways that are agreed with the employer and work in partnership with others.</w:t>
      </w:r>
    </w:p>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E84CAE" w:rsidTr="008D3EE2">
        <w:trPr>
          <w:cantSplit/>
        </w:trPr>
        <w:tc>
          <w:tcPr>
            <w:tcW w:w="2022" w:type="dxa"/>
            <w:shd w:val="clear" w:color="auto" w:fill="auto"/>
          </w:tcPr>
          <w:p w:rsidR="00E84CAE" w:rsidRPr="00CF00E3" w:rsidRDefault="00E84CAE" w:rsidP="008D3EE2">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E84CAE" w:rsidRPr="00CD4B19" w:rsidRDefault="00E84CAE" w:rsidP="008D3EE2">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E84CAE" w:rsidRPr="00CF00E3" w:rsidRDefault="00E84CAE" w:rsidP="008D3EE2">
            <w:pPr>
              <w:spacing w:afterLines="40" w:after="96" w:line="240" w:lineRule="exact"/>
              <w:rPr>
                <w:b/>
              </w:rPr>
            </w:pPr>
            <w:r w:rsidRPr="00CF00E3">
              <w:rPr>
                <w:b/>
              </w:rPr>
              <w:t>Portfolio reference</w:t>
            </w:r>
          </w:p>
        </w:tc>
        <w:tc>
          <w:tcPr>
            <w:tcW w:w="1493" w:type="dxa"/>
            <w:shd w:val="clear" w:color="auto" w:fill="auto"/>
          </w:tcPr>
          <w:p w:rsidR="00E84CAE" w:rsidRPr="00CF00E3" w:rsidRDefault="00E84CAE" w:rsidP="008D3EE2">
            <w:pPr>
              <w:spacing w:afterLines="40" w:after="96" w:line="240" w:lineRule="exact"/>
              <w:rPr>
                <w:b/>
              </w:rPr>
            </w:pPr>
            <w:r w:rsidRPr="00CF00E3">
              <w:rPr>
                <w:b/>
              </w:rPr>
              <w:t>Evidence/ Assessment method type</w:t>
            </w:r>
          </w:p>
        </w:tc>
        <w:tc>
          <w:tcPr>
            <w:tcW w:w="1535" w:type="dxa"/>
            <w:shd w:val="clear" w:color="auto" w:fill="auto"/>
          </w:tcPr>
          <w:p w:rsidR="00E84CAE" w:rsidRPr="00CF00E3" w:rsidRDefault="00E84CAE" w:rsidP="008D3EE2">
            <w:pPr>
              <w:spacing w:afterLines="40" w:after="96" w:line="240" w:lineRule="exact"/>
              <w:rPr>
                <w:b/>
              </w:rPr>
            </w:pPr>
            <w:r w:rsidRPr="00CF00E3">
              <w:rPr>
                <w:b/>
              </w:rPr>
              <w:t>Assessment date</w:t>
            </w:r>
          </w:p>
        </w:tc>
      </w:tr>
      <w:tr w:rsidR="00E84CAE" w:rsidRPr="0099067E" w:rsidTr="008D3EE2">
        <w:trPr>
          <w:cantSplit/>
          <w:trHeight w:val="1172"/>
        </w:trPr>
        <w:tc>
          <w:tcPr>
            <w:tcW w:w="2022" w:type="dxa"/>
            <w:vMerge w:val="restart"/>
            <w:shd w:val="clear" w:color="auto" w:fill="auto"/>
          </w:tcPr>
          <w:p w:rsidR="00E84CAE" w:rsidRPr="00411D63" w:rsidRDefault="00E84CAE" w:rsidP="00C62587">
            <w:pPr>
              <w:pStyle w:val="Listunitdetail"/>
              <w:numPr>
                <w:ilvl w:val="0"/>
                <w:numId w:val="25"/>
              </w:numPr>
            </w:pPr>
            <w:r w:rsidRPr="001A3B85">
              <w:t>Understand working relationships in care settings</w:t>
            </w:r>
          </w:p>
        </w:tc>
        <w:tc>
          <w:tcPr>
            <w:tcW w:w="2946" w:type="dxa"/>
            <w:shd w:val="clear" w:color="auto" w:fill="auto"/>
          </w:tcPr>
          <w:p w:rsidR="00E84CAE" w:rsidRPr="00411D63" w:rsidRDefault="00E84CAE" w:rsidP="00C62587">
            <w:pPr>
              <w:pStyle w:val="Listunitdetail2"/>
              <w:numPr>
                <w:ilvl w:val="1"/>
                <w:numId w:val="10"/>
              </w:numPr>
              <w:tabs>
                <w:tab w:val="clear" w:pos="652"/>
                <w:tab w:val="num" w:pos="510"/>
              </w:tabs>
              <w:ind w:left="510"/>
            </w:pPr>
            <w:r w:rsidRPr="00CA3DFF">
              <w:t>Explain how a working relationship is different from a personal relationship</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354"/>
        </w:trPr>
        <w:tc>
          <w:tcPr>
            <w:tcW w:w="2022" w:type="dxa"/>
            <w:vMerge/>
            <w:shd w:val="clear" w:color="auto" w:fill="auto"/>
          </w:tcPr>
          <w:p w:rsidR="00E84CAE" w:rsidRPr="00411D63" w:rsidRDefault="00E84CAE" w:rsidP="008D3EE2"/>
        </w:tc>
        <w:tc>
          <w:tcPr>
            <w:tcW w:w="2946" w:type="dxa"/>
            <w:shd w:val="clear" w:color="auto" w:fill="auto"/>
          </w:tcPr>
          <w:p w:rsidR="00E84CAE" w:rsidRPr="00216FB3" w:rsidRDefault="00E84CAE" w:rsidP="00C62587">
            <w:pPr>
              <w:pStyle w:val="Listunitdetail2"/>
              <w:numPr>
                <w:ilvl w:val="1"/>
                <w:numId w:val="10"/>
              </w:numPr>
              <w:tabs>
                <w:tab w:val="clear" w:pos="652"/>
                <w:tab w:val="num" w:pos="510"/>
              </w:tabs>
              <w:ind w:left="510"/>
            </w:pPr>
            <w:r w:rsidRPr="00EF6DBD">
              <w:t xml:space="preserve">Describe different working relationships in </w:t>
            </w:r>
            <w:r w:rsidRPr="00EF6DBD">
              <w:rPr>
                <w:b/>
              </w:rPr>
              <w:t>care</w:t>
            </w:r>
            <w:r w:rsidRPr="00EF6DBD">
              <w:t xml:space="preserve"> </w:t>
            </w:r>
            <w:r w:rsidRPr="00EF6DBD">
              <w:rPr>
                <w:b/>
              </w:rPr>
              <w:t>settings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EF6DBD">
              <w:t>Be able to work in ways that are agreed with the employer</w:t>
            </w:r>
          </w:p>
        </w:tc>
        <w:tc>
          <w:tcPr>
            <w:tcW w:w="2946" w:type="dxa"/>
            <w:shd w:val="clear" w:color="auto" w:fill="auto"/>
          </w:tcPr>
          <w:p w:rsidR="00E84CAE" w:rsidRPr="009A1826" w:rsidRDefault="00E84CAE" w:rsidP="00C62587">
            <w:pPr>
              <w:pStyle w:val="Listunitdetail2"/>
              <w:numPr>
                <w:ilvl w:val="1"/>
                <w:numId w:val="10"/>
              </w:numPr>
              <w:tabs>
                <w:tab w:val="clear" w:pos="652"/>
                <w:tab w:val="num" w:pos="510"/>
              </w:tabs>
              <w:ind w:left="510"/>
            </w:pPr>
            <w:r w:rsidRPr="00CA3DFF">
              <w:t>Describe why it is important to adhere to the agreed scope of the job role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E36A4D" w:rsidRDefault="00E84CAE" w:rsidP="00C62587">
            <w:pPr>
              <w:pStyle w:val="Listunitdetail2"/>
              <w:numPr>
                <w:ilvl w:val="1"/>
                <w:numId w:val="10"/>
              </w:numPr>
              <w:tabs>
                <w:tab w:val="clear" w:pos="652"/>
                <w:tab w:val="num" w:pos="510"/>
              </w:tabs>
              <w:ind w:left="510"/>
              <w:rPr>
                <w:b/>
              </w:rPr>
            </w:pPr>
            <w:r w:rsidRPr="00CA3DFF">
              <w:t xml:space="preserve">Access full and up-to-date details of </w:t>
            </w:r>
            <w:r w:rsidRPr="00CA3DFF">
              <w:rPr>
                <w:b/>
              </w:rPr>
              <w:t>agreed ways of working</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EF6DBD">
              <w:t>Work in line with agreed ways of working</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EF6DBD">
              <w:rPr>
                <w:lang w:val="en-GB"/>
              </w:rPr>
              <w:t xml:space="preserve">Contribute to quality assurance processes to promote positive experiences for </w:t>
            </w:r>
            <w:r w:rsidRPr="00EF6DBD">
              <w:rPr>
                <w:b/>
                <w:lang w:val="en-GB"/>
              </w:rPr>
              <w:t xml:space="preserve">individuals </w:t>
            </w:r>
            <w:r w:rsidRPr="00EF6DBD">
              <w:rPr>
                <w:lang w:val="en-GB"/>
              </w:rPr>
              <w:t>receiving care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4856CC">
              <w:t>Be able to work in partnership with others</w:t>
            </w:r>
          </w:p>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CA3DFF">
              <w:t xml:space="preserve">Explain why it is important to work in partnership with </w:t>
            </w:r>
            <w:r w:rsidRPr="00CA3DFF">
              <w:rPr>
                <w:b/>
              </w:rPr>
              <w:t>others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4856CC">
              <w:t>Demonstrate ways of working that can help improve partnership working</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CA3DFF">
              <w:t>Identify skills and approaches needed for resolving conflicts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CA3DFF">
              <w:t>Access support and advice about:</w:t>
            </w:r>
          </w:p>
          <w:p w:rsidR="00E84CAE" w:rsidRPr="00CA3DFF" w:rsidRDefault="00E84CAE" w:rsidP="00C62587">
            <w:pPr>
              <w:pStyle w:val="Listunitdetail"/>
              <w:numPr>
                <w:ilvl w:val="0"/>
                <w:numId w:val="16"/>
              </w:numPr>
              <w:ind w:left="864"/>
            </w:pPr>
            <w:r w:rsidRPr="00CA3DFF">
              <w:t>partnership working</w:t>
            </w:r>
          </w:p>
          <w:p w:rsidR="00E84CAE" w:rsidRPr="003133A8" w:rsidRDefault="00E84CAE" w:rsidP="00C62587">
            <w:pPr>
              <w:pStyle w:val="Listunitdetail"/>
              <w:numPr>
                <w:ilvl w:val="0"/>
                <w:numId w:val="16"/>
              </w:numPr>
              <w:ind w:left="864"/>
            </w:pPr>
            <w:r w:rsidRPr="004856CC">
              <w:t>resolving conflicts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bl>
    <w:p w:rsidR="00E84CAE" w:rsidRDefault="00E84CAE" w:rsidP="00E84CAE">
      <w:pPr>
        <w:spacing w:before="0" w:after="0"/>
      </w:pPr>
    </w:p>
    <w:p w:rsidR="00E84CAE" w:rsidRDefault="00E84CAE" w:rsidP="00E84CAE">
      <w:pPr>
        <w:spacing w:before="0" w:after="0"/>
      </w:pPr>
    </w:p>
    <w:p w:rsidR="00E84CAE" w:rsidRPr="00CD4B19" w:rsidRDefault="00E84CAE" w:rsidP="00E84CAE">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E84CAE" w:rsidRPr="00EA6F66" w:rsidRDefault="00E84CAE" w:rsidP="00E84CAE">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E84CAE" w:rsidRDefault="00E84CAE" w:rsidP="00E84CAE">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E84CAE" w:rsidRPr="00D81C85" w:rsidRDefault="00E84CAE" w:rsidP="00E84CAE"/>
    <w:p w:rsidR="00E84CAE" w:rsidRPr="00216FB3" w:rsidRDefault="00E84CAE" w:rsidP="00E84CAE">
      <w:pPr>
        <w:pStyle w:val="H1Unit"/>
      </w:pPr>
      <w:r>
        <w:br w:type="page"/>
      </w:r>
      <w:r w:rsidRPr="00601DBE">
        <w:lastRenderedPageBreak/>
        <w:t xml:space="preserve">Unit </w:t>
      </w:r>
      <w:r w:rsidRPr="00B402B0">
        <w:t>4345-204</w:t>
      </w:r>
      <w:r w:rsidRPr="00601DBE">
        <w:tab/>
      </w:r>
      <w:r w:rsidRPr="00B402B0">
        <w:t>Causes and Spread of Infection</w:t>
      </w:r>
      <w:r w:rsidRPr="00216FB3">
        <w:t xml:space="preserve"> </w:t>
      </w:r>
    </w:p>
    <w:p w:rsidR="00E84CAE" w:rsidRPr="008D1487" w:rsidRDefault="00E84CAE" w:rsidP="00E84CAE">
      <w:pPr>
        <w:rPr>
          <w:sz w:val="32"/>
          <w:szCs w:val="32"/>
        </w:rPr>
      </w:pPr>
    </w:p>
    <w:p w:rsidR="00E84CAE" w:rsidRPr="00601DBE" w:rsidRDefault="00E84CAE" w:rsidP="00E84CAE">
      <w:pPr>
        <w:tabs>
          <w:tab w:val="left" w:pos="2268"/>
        </w:tabs>
        <w:rPr>
          <w:b/>
          <w:bCs/>
        </w:rPr>
      </w:pPr>
      <w:r>
        <w:rPr>
          <w:b/>
          <w:bCs/>
        </w:rPr>
        <w:t>Level:</w:t>
      </w:r>
      <w:r>
        <w:rPr>
          <w:b/>
          <w:bCs/>
        </w:rPr>
        <w:tab/>
      </w:r>
      <w:r w:rsidRPr="00B402B0">
        <w:rPr>
          <w:b/>
          <w:bCs/>
        </w:rPr>
        <w:t>2</w:t>
      </w:r>
    </w:p>
    <w:p w:rsidR="00E84CAE" w:rsidRDefault="00E84CAE" w:rsidP="00E84CAE">
      <w:pPr>
        <w:tabs>
          <w:tab w:val="left" w:pos="2268"/>
        </w:tabs>
        <w:rPr>
          <w:b/>
          <w:bCs/>
        </w:rPr>
      </w:pPr>
      <w:r w:rsidRPr="00601DBE">
        <w:rPr>
          <w:b/>
          <w:bCs/>
        </w:rPr>
        <w:t>Credit value:</w:t>
      </w:r>
      <w:r>
        <w:rPr>
          <w:b/>
          <w:bCs/>
        </w:rPr>
        <w:tab/>
      </w:r>
      <w:r w:rsidRPr="00B402B0">
        <w:rPr>
          <w:b/>
          <w:bCs/>
        </w:rPr>
        <w:t>2</w:t>
      </w:r>
    </w:p>
    <w:p w:rsidR="00E84CAE" w:rsidRPr="00216FB3" w:rsidRDefault="00E84CAE" w:rsidP="00E84CAE">
      <w:pPr>
        <w:tabs>
          <w:tab w:val="left" w:pos="2268"/>
        </w:tabs>
        <w:rPr>
          <w:b/>
          <w:bCs/>
        </w:rPr>
      </w:pPr>
      <w:r>
        <w:rPr>
          <w:b/>
          <w:bCs/>
        </w:rPr>
        <w:t>UAN:</w:t>
      </w:r>
      <w:r>
        <w:rPr>
          <w:b/>
          <w:bCs/>
        </w:rPr>
        <w:tab/>
      </w:r>
      <w:r w:rsidRPr="00B402B0">
        <w:rPr>
          <w:b/>
          <w:bCs/>
        </w:rPr>
        <w:t>H/615/7923</w:t>
      </w:r>
    </w:p>
    <w:p w:rsidR="00E84CAE" w:rsidRPr="00601DBE" w:rsidRDefault="00E84CAE" w:rsidP="00E84CAE">
      <w:pPr>
        <w:tabs>
          <w:tab w:val="left" w:pos="2268"/>
        </w:tabs>
      </w:pPr>
    </w:p>
    <w:p w:rsidR="00E84CAE" w:rsidRPr="00E51F27" w:rsidRDefault="00E84CAE" w:rsidP="00E84CAE">
      <w:pPr>
        <w:rPr>
          <w:b/>
        </w:rPr>
      </w:pPr>
      <w:r w:rsidRPr="00E51F27">
        <w:rPr>
          <w:b/>
        </w:rPr>
        <w:t>Unit aim</w:t>
      </w:r>
    </w:p>
    <w:p w:rsidR="00E84CAE" w:rsidRDefault="00E84CAE" w:rsidP="00E84CAE">
      <w:r>
        <w:t>This unit is to enable the learner to understand the causes of infection and common illnesses that may result as a consequence. To understand the difference between both infection and colonisation and pathogenic and non-pathogenic organisms, the areas of infection and the types caused by different organisms. In addition the learner will understand the methods of transmission, the conditions needed for organisms to grow, the ways infection enters the body and key factors that may lead to infection occurring.</w:t>
      </w:r>
    </w:p>
    <w:p w:rsidR="00E84CAE" w:rsidRDefault="00E84CAE" w:rsidP="00E84CAE"/>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E84CAE" w:rsidTr="008D3EE2">
        <w:trPr>
          <w:cantSplit/>
        </w:trPr>
        <w:tc>
          <w:tcPr>
            <w:tcW w:w="2022" w:type="dxa"/>
            <w:shd w:val="clear" w:color="auto" w:fill="auto"/>
          </w:tcPr>
          <w:p w:rsidR="00E84CAE" w:rsidRPr="00CF00E3" w:rsidRDefault="00E84CAE" w:rsidP="008D3EE2">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E84CAE" w:rsidRPr="00CD4B19" w:rsidRDefault="00E84CAE" w:rsidP="008D3EE2">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E84CAE" w:rsidRPr="00CF00E3" w:rsidRDefault="00E84CAE" w:rsidP="008D3EE2">
            <w:pPr>
              <w:spacing w:afterLines="40" w:after="96" w:line="240" w:lineRule="exact"/>
              <w:rPr>
                <w:b/>
              </w:rPr>
            </w:pPr>
            <w:r w:rsidRPr="00CF00E3">
              <w:rPr>
                <w:b/>
              </w:rPr>
              <w:t>Portfolio reference</w:t>
            </w:r>
          </w:p>
        </w:tc>
        <w:tc>
          <w:tcPr>
            <w:tcW w:w="1493" w:type="dxa"/>
            <w:shd w:val="clear" w:color="auto" w:fill="auto"/>
          </w:tcPr>
          <w:p w:rsidR="00E84CAE" w:rsidRPr="00CF00E3" w:rsidRDefault="00E84CAE" w:rsidP="008D3EE2">
            <w:pPr>
              <w:spacing w:afterLines="40" w:after="96" w:line="240" w:lineRule="exact"/>
              <w:rPr>
                <w:b/>
              </w:rPr>
            </w:pPr>
            <w:r w:rsidRPr="00CF00E3">
              <w:rPr>
                <w:b/>
              </w:rPr>
              <w:t>Evidence/ Assessment method type</w:t>
            </w:r>
          </w:p>
        </w:tc>
        <w:tc>
          <w:tcPr>
            <w:tcW w:w="1535" w:type="dxa"/>
            <w:shd w:val="clear" w:color="auto" w:fill="auto"/>
          </w:tcPr>
          <w:p w:rsidR="00E84CAE" w:rsidRPr="00CF00E3" w:rsidRDefault="00E84CAE" w:rsidP="008D3EE2">
            <w:pPr>
              <w:spacing w:afterLines="40" w:after="96" w:line="240" w:lineRule="exact"/>
              <w:rPr>
                <w:b/>
              </w:rPr>
            </w:pPr>
            <w:r w:rsidRPr="00CF00E3">
              <w:rPr>
                <w:b/>
              </w:rPr>
              <w:t>Assessment date</w:t>
            </w:r>
          </w:p>
        </w:tc>
      </w:tr>
      <w:tr w:rsidR="00E84CAE" w:rsidRPr="0099067E" w:rsidTr="008D3EE2">
        <w:trPr>
          <w:cantSplit/>
          <w:trHeight w:val="317"/>
        </w:trPr>
        <w:tc>
          <w:tcPr>
            <w:tcW w:w="2022" w:type="dxa"/>
            <w:vMerge w:val="restart"/>
            <w:shd w:val="clear" w:color="auto" w:fill="auto"/>
          </w:tcPr>
          <w:p w:rsidR="00E84CAE" w:rsidRPr="00411D63" w:rsidRDefault="00E84CAE" w:rsidP="00C62587">
            <w:pPr>
              <w:pStyle w:val="Listunitdetail"/>
              <w:numPr>
                <w:ilvl w:val="0"/>
                <w:numId w:val="26"/>
              </w:numPr>
            </w:pPr>
            <w:r w:rsidRPr="00B402B0">
              <w:t>Understand the causes of infection</w:t>
            </w:r>
          </w:p>
        </w:tc>
        <w:tc>
          <w:tcPr>
            <w:tcW w:w="2946" w:type="dxa"/>
            <w:shd w:val="clear" w:color="auto" w:fill="auto"/>
          </w:tcPr>
          <w:p w:rsidR="00E84CAE" w:rsidRPr="00411D63" w:rsidRDefault="00E84CAE" w:rsidP="00C62587">
            <w:pPr>
              <w:pStyle w:val="Listunitdetail2"/>
              <w:numPr>
                <w:ilvl w:val="1"/>
                <w:numId w:val="10"/>
              </w:numPr>
              <w:tabs>
                <w:tab w:val="clear" w:pos="652"/>
                <w:tab w:val="num" w:pos="510"/>
              </w:tabs>
              <w:ind w:left="510"/>
            </w:pPr>
            <w:r w:rsidRPr="001C5F7A">
              <w:t>Identify the differences between bacteria, viruses, fungi and parasites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354"/>
        </w:trPr>
        <w:tc>
          <w:tcPr>
            <w:tcW w:w="2022" w:type="dxa"/>
            <w:vMerge/>
            <w:shd w:val="clear" w:color="auto" w:fill="auto"/>
          </w:tcPr>
          <w:p w:rsidR="00E84CAE" w:rsidRPr="00411D63" w:rsidRDefault="00E84CAE" w:rsidP="008D3EE2"/>
        </w:tc>
        <w:tc>
          <w:tcPr>
            <w:tcW w:w="2946" w:type="dxa"/>
            <w:shd w:val="clear" w:color="auto" w:fill="auto"/>
          </w:tcPr>
          <w:p w:rsidR="00E84CAE" w:rsidRPr="00216FB3" w:rsidRDefault="00E84CAE" w:rsidP="00C62587">
            <w:pPr>
              <w:pStyle w:val="Listunitdetail2"/>
              <w:numPr>
                <w:ilvl w:val="1"/>
                <w:numId w:val="10"/>
              </w:numPr>
              <w:tabs>
                <w:tab w:val="clear" w:pos="652"/>
                <w:tab w:val="num" w:pos="510"/>
              </w:tabs>
              <w:ind w:left="510"/>
            </w:pPr>
            <w:r w:rsidRPr="001C5F7A">
              <w:t>Identify common illnesses and infections caused by bacteria, viruses, fungi and parasites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216FB3" w:rsidRDefault="00E84CAE" w:rsidP="00C62587">
            <w:pPr>
              <w:pStyle w:val="Listunitdetail2"/>
              <w:numPr>
                <w:ilvl w:val="1"/>
                <w:numId w:val="10"/>
              </w:numPr>
              <w:tabs>
                <w:tab w:val="clear" w:pos="652"/>
                <w:tab w:val="num" w:pos="510"/>
              </w:tabs>
              <w:ind w:left="510"/>
            </w:pPr>
            <w:r w:rsidRPr="001C5F7A">
              <w:t xml:space="preserve">Describe what is meant by infection and </w:t>
            </w:r>
            <w:proofErr w:type="spellStart"/>
            <w:r w:rsidRPr="001C5F7A">
              <w:t>colonisation</w:t>
            </w:r>
            <w:proofErr w:type="spellEnd"/>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411D63" w:rsidRDefault="00E84CAE" w:rsidP="00C62587">
            <w:pPr>
              <w:pStyle w:val="Listunitdetail2"/>
              <w:numPr>
                <w:ilvl w:val="1"/>
                <w:numId w:val="10"/>
              </w:numPr>
              <w:tabs>
                <w:tab w:val="clear" w:pos="652"/>
                <w:tab w:val="num" w:pos="510"/>
              </w:tabs>
              <w:ind w:left="510"/>
            </w:pPr>
            <w:r w:rsidRPr="00B402B0">
              <w:t xml:space="preserve">Explain what is meant by systemic infection and </w:t>
            </w:r>
            <w:proofErr w:type="spellStart"/>
            <w:r w:rsidRPr="00B402B0">
              <w:t>localised</w:t>
            </w:r>
            <w:proofErr w:type="spellEnd"/>
            <w:r w:rsidRPr="00B402B0">
              <w:t xml:space="preserve"> infection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411D63" w:rsidRDefault="00E84CAE" w:rsidP="00C62587">
            <w:pPr>
              <w:pStyle w:val="Listunitdetail2"/>
              <w:numPr>
                <w:ilvl w:val="1"/>
                <w:numId w:val="10"/>
              </w:numPr>
              <w:tabs>
                <w:tab w:val="clear" w:pos="652"/>
                <w:tab w:val="num" w:pos="510"/>
              </w:tabs>
              <w:ind w:left="510"/>
            </w:pPr>
            <w:r w:rsidRPr="001C5F7A">
              <w:t xml:space="preserve">Identify </w:t>
            </w:r>
            <w:r w:rsidRPr="00EC457B">
              <w:rPr>
                <w:b/>
              </w:rPr>
              <w:t>poor practices</w:t>
            </w:r>
            <w:r w:rsidRPr="001C5F7A">
              <w:t xml:space="preserve"> that may lead to the spread of infection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216FB3" w:rsidRDefault="00E84CAE" w:rsidP="00C62587">
            <w:pPr>
              <w:pStyle w:val="Listunitdetail2"/>
              <w:numPr>
                <w:ilvl w:val="1"/>
                <w:numId w:val="10"/>
              </w:numPr>
              <w:tabs>
                <w:tab w:val="clear" w:pos="652"/>
                <w:tab w:val="num" w:pos="510"/>
              </w:tabs>
              <w:ind w:left="510"/>
            </w:pPr>
            <w:r w:rsidRPr="00FC1513">
              <w:t>Identify how an understanding of poor practices, can be applied to own professional practice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FC1513">
              <w:t>Understand the transmission of infection</w:t>
            </w:r>
          </w:p>
        </w:tc>
        <w:tc>
          <w:tcPr>
            <w:tcW w:w="2946" w:type="dxa"/>
            <w:shd w:val="clear" w:color="auto" w:fill="auto"/>
          </w:tcPr>
          <w:p w:rsidR="00E84CAE" w:rsidRPr="009A1826" w:rsidRDefault="00E84CAE" w:rsidP="00C62587">
            <w:pPr>
              <w:pStyle w:val="Listunitdetail2"/>
              <w:numPr>
                <w:ilvl w:val="1"/>
                <w:numId w:val="10"/>
              </w:numPr>
              <w:tabs>
                <w:tab w:val="clear" w:pos="652"/>
                <w:tab w:val="num" w:pos="510"/>
              </w:tabs>
              <w:ind w:left="510"/>
            </w:pPr>
            <w:r w:rsidRPr="00FC1513">
              <w:t>Explain the conditions needed for the growth of micro-organisms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FC1513">
              <w:t>Explain the ways an infective agent might enter the body</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FC1513">
              <w:t>Identify common sources of infection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FC1513">
              <w:t>Explain how infective agents can be transmitted to a person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FC1513">
              <w:t>Identify the key factors that will make it more likely that infection will occur</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FC1513">
              <w:t>Discuss the role of a national public health body in communicable disease outbreaks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bl>
    <w:p w:rsidR="00E84CAE" w:rsidRPr="0099067E" w:rsidRDefault="00E84CAE" w:rsidP="00E84CAE"/>
    <w:p w:rsidR="00E84CAE" w:rsidRPr="00CD4B19" w:rsidRDefault="00E84CAE" w:rsidP="00E84CAE">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E84CAE" w:rsidRPr="00EA6F66" w:rsidRDefault="00E84CAE" w:rsidP="00E84CAE">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E84CAE" w:rsidRDefault="00E84CAE" w:rsidP="00E84CAE">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E84CAE" w:rsidRDefault="00E84CAE" w:rsidP="00E84CAE">
      <w:pPr>
        <w:spacing w:before="0" w:after="0"/>
      </w:pPr>
      <w:r>
        <w:br w:type="page"/>
      </w:r>
    </w:p>
    <w:p w:rsidR="00E84CAE" w:rsidRPr="00216FB3" w:rsidRDefault="00E84CAE" w:rsidP="00E84CAE">
      <w:pPr>
        <w:pStyle w:val="H1Unit"/>
      </w:pPr>
      <w:r w:rsidRPr="00601DBE">
        <w:lastRenderedPageBreak/>
        <w:t xml:space="preserve">Unit </w:t>
      </w:r>
      <w:r w:rsidRPr="00943270">
        <w:t>4345-208</w:t>
      </w:r>
      <w:r w:rsidRPr="00601DBE">
        <w:tab/>
      </w:r>
      <w:r w:rsidRPr="00943270">
        <w:t>Cleaning, Decontamination and Waste Management</w:t>
      </w:r>
    </w:p>
    <w:p w:rsidR="00E84CAE" w:rsidRPr="008D1487" w:rsidRDefault="00E84CAE" w:rsidP="00E84CAE">
      <w:pPr>
        <w:rPr>
          <w:sz w:val="32"/>
          <w:szCs w:val="32"/>
        </w:rPr>
      </w:pPr>
    </w:p>
    <w:p w:rsidR="00E84CAE" w:rsidRPr="00601DBE" w:rsidRDefault="00E84CAE" w:rsidP="00E84CAE">
      <w:pPr>
        <w:tabs>
          <w:tab w:val="left" w:pos="2268"/>
        </w:tabs>
        <w:rPr>
          <w:b/>
          <w:bCs/>
        </w:rPr>
      </w:pPr>
      <w:r>
        <w:rPr>
          <w:b/>
          <w:bCs/>
        </w:rPr>
        <w:t>Level:</w:t>
      </w:r>
      <w:r>
        <w:rPr>
          <w:b/>
          <w:bCs/>
        </w:rPr>
        <w:tab/>
        <w:t>2</w:t>
      </w:r>
    </w:p>
    <w:p w:rsidR="00E84CAE" w:rsidRDefault="00E84CAE" w:rsidP="00E84CAE">
      <w:pPr>
        <w:tabs>
          <w:tab w:val="left" w:pos="2268"/>
        </w:tabs>
        <w:rPr>
          <w:b/>
          <w:bCs/>
        </w:rPr>
      </w:pPr>
      <w:r w:rsidRPr="00601DBE">
        <w:rPr>
          <w:b/>
          <w:bCs/>
        </w:rPr>
        <w:t>Credit value:</w:t>
      </w:r>
      <w:r>
        <w:rPr>
          <w:b/>
          <w:bCs/>
        </w:rPr>
        <w:tab/>
        <w:t>2</w:t>
      </w:r>
    </w:p>
    <w:p w:rsidR="00E84CAE" w:rsidRPr="00216FB3" w:rsidRDefault="00E84CAE" w:rsidP="00E84CAE">
      <w:pPr>
        <w:tabs>
          <w:tab w:val="left" w:pos="2268"/>
        </w:tabs>
        <w:rPr>
          <w:b/>
          <w:bCs/>
        </w:rPr>
      </w:pPr>
      <w:r>
        <w:rPr>
          <w:b/>
          <w:bCs/>
        </w:rPr>
        <w:t>UAN:</w:t>
      </w:r>
      <w:r>
        <w:rPr>
          <w:b/>
          <w:bCs/>
        </w:rPr>
        <w:tab/>
      </w:r>
      <w:r w:rsidRPr="00943270">
        <w:rPr>
          <w:b/>
          <w:bCs/>
        </w:rPr>
        <w:t>L/615/8158</w:t>
      </w:r>
    </w:p>
    <w:p w:rsidR="00E84CAE" w:rsidRPr="00601DBE" w:rsidRDefault="00E84CAE" w:rsidP="00E84CAE">
      <w:pPr>
        <w:tabs>
          <w:tab w:val="left" w:pos="2268"/>
        </w:tabs>
      </w:pPr>
    </w:p>
    <w:p w:rsidR="00E84CAE" w:rsidRPr="00E51F27" w:rsidRDefault="00E84CAE" w:rsidP="00E84CAE">
      <w:pPr>
        <w:rPr>
          <w:b/>
        </w:rPr>
      </w:pPr>
      <w:r w:rsidRPr="00E51F27">
        <w:rPr>
          <w:b/>
        </w:rPr>
        <w:t>Unit aim</w:t>
      </w:r>
    </w:p>
    <w:p w:rsidR="00E84CAE" w:rsidRDefault="00E84CAE" w:rsidP="00E84CAE">
      <w:r>
        <w:t>N/A</w:t>
      </w:r>
    </w:p>
    <w:p w:rsidR="00E84CAE" w:rsidRDefault="00E84CAE" w:rsidP="00E84CAE"/>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22"/>
        <w:gridCol w:w="2863"/>
        <w:gridCol w:w="1197"/>
        <w:gridCol w:w="1487"/>
        <w:gridCol w:w="1524"/>
      </w:tblGrid>
      <w:tr w:rsidR="00E84CAE" w:rsidTr="008D3EE2">
        <w:trPr>
          <w:cantSplit/>
        </w:trPr>
        <w:tc>
          <w:tcPr>
            <w:tcW w:w="2022" w:type="dxa"/>
            <w:shd w:val="clear" w:color="auto" w:fill="auto"/>
          </w:tcPr>
          <w:p w:rsidR="00E84CAE" w:rsidRPr="00CF00E3" w:rsidRDefault="00E84CAE" w:rsidP="008D3EE2">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E84CAE" w:rsidRPr="00CD4B19" w:rsidRDefault="00E84CAE" w:rsidP="008D3EE2">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E84CAE" w:rsidRPr="00CF00E3" w:rsidRDefault="00E84CAE" w:rsidP="008D3EE2">
            <w:pPr>
              <w:spacing w:afterLines="40" w:after="96" w:line="240" w:lineRule="exact"/>
              <w:rPr>
                <w:b/>
              </w:rPr>
            </w:pPr>
            <w:r w:rsidRPr="00CF00E3">
              <w:rPr>
                <w:b/>
              </w:rPr>
              <w:t>Portfolio reference</w:t>
            </w:r>
          </w:p>
        </w:tc>
        <w:tc>
          <w:tcPr>
            <w:tcW w:w="1493" w:type="dxa"/>
            <w:shd w:val="clear" w:color="auto" w:fill="auto"/>
          </w:tcPr>
          <w:p w:rsidR="00E84CAE" w:rsidRPr="00CF00E3" w:rsidRDefault="00E84CAE" w:rsidP="008D3EE2">
            <w:pPr>
              <w:spacing w:afterLines="40" w:after="96" w:line="240" w:lineRule="exact"/>
              <w:rPr>
                <w:b/>
              </w:rPr>
            </w:pPr>
            <w:r w:rsidRPr="00CF00E3">
              <w:rPr>
                <w:b/>
              </w:rPr>
              <w:t>Evidence/ Assessment method type</w:t>
            </w:r>
          </w:p>
        </w:tc>
        <w:tc>
          <w:tcPr>
            <w:tcW w:w="1535" w:type="dxa"/>
            <w:shd w:val="clear" w:color="auto" w:fill="auto"/>
          </w:tcPr>
          <w:p w:rsidR="00E84CAE" w:rsidRPr="00CF00E3" w:rsidRDefault="00E84CAE" w:rsidP="008D3EE2">
            <w:pPr>
              <w:spacing w:afterLines="40" w:after="96" w:line="240" w:lineRule="exact"/>
              <w:rPr>
                <w:b/>
              </w:rPr>
            </w:pPr>
            <w:r w:rsidRPr="00CF00E3">
              <w:rPr>
                <w:b/>
              </w:rPr>
              <w:t>Assessment date</w:t>
            </w:r>
          </w:p>
        </w:tc>
      </w:tr>
      <w:tr w:rsidR="00E84CAE" w:rsidRPr="0099067E" w:rsidTr="008D3EE2">
        <w:trPr>
          <w:cantSplit/>
          <w:trHeight w:val="317"/>
        </w:trPr>
        <w:tc>
          <w:tcPr>
            <w:tcW w:w="2022" w:type="dxa"/>
            <w:vMerge w:val="restart"/>
            <w:shd w:val="clear" w:color="auto" w:fill="auto"/>
          </w:tcPr>
          <w:p w:rsidR="00E84CAE" w:rsidRPr="00411D63" w:rsidRDefault="00E84CAE" w:rsidP="00C62587">
            <w:pPr>
              <w:pStyle w:val="Listunitdetail"/>
              <w:numPr>
                <w:ilvl w:val="0"/>
                <w:numId w:val="27"/>
              </w:numPr>
            </w:pPr>
            <w:r w:rsidRPr="000515B3">
              <w:rPr>
                <w:lang w:val="en-GB"/>
              </w:rPr>
              <w:t>Understand how to maintain a clean environment</w:t>
            </w:r>
          </w:p>
        </w:tc>
        <w:tc>
          <w:tcPr>
            <w:tcW w:w="2946" w:type="dxa"/>
            <w:shd w:val="clear" w:color="auto" w:fill="auto"/>
          </w:tcPr>
          <w:p w:rsidR="00E84CAE" w:rsidRPr="00411D63" w:rsidRDefault="00E84CAE" w:rsidP="00C62587">
            <w:pPr>
              <w:pStyle w:val="Listunitdetail2"/>
              <w:numPr>
                <w:ilvl w:val="1"/>
                <w:numId w:val="10"/>
              </w:numPr>
              <w:tabs>
                <w:tab w:val="clear" w:pos="652"/>
                <w:tab w:val="num" w:pos="510"/>
              </w:tabs>
              <w:ind w:left="510"/>
            </w:pPr>
            <w:r w:rsidRPr="00681255">
              <w:rPr>
                <w:lang w:val="en-GB"/>
              </w:rPr>
              <w:t>State the general principles for environmental cleaning</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354"/>
        </w:trPr>
        <w:tc>
          <w:tcPr>
            <w:tcW w:w="2022" w:type="dxa"/>
            <w:vMerge/>
            <w:shd w:val="clear" w:color="auto" w:fill="auto"/>
          </w:tcPr>
          <w:p w:rsidR="00E84CAE" w:rsidRPr="00411D63" w:rsidRDefault="00E84CAE" w:rsidP="008D3EE2"/>
        </w:tc>
        <w:tc>
          <w:tcPr>
            <w:tcW w:w="2946" w:type="dxa"/>
            <w:shd w:val="clear" w:color="auto" w:fill="auto"/>
          </w:tcPr>
          <w:p w:rsidR="00E84CAE" w:rsidRPr="00216FB3" w:rsidRDefault="00E84CAE" w:rsidP="00C62587">
            <w:pPr>
              <w:pStyle w:val="Listunitdetail2"/>
              <w:numPr>
                <w:ilvl w:val="1"/>
                <w:numId w:val="10"/>
              </w:numPr>
              <w:tabs>
                <w:tab w:val="clear" w:pos="652"/>
                <w:tab w:val="num" w:pos="510"/>
              </w:tabs>
              <w:ind w:left="510"/>
            </w:pPr>
            <w:r w:rsidRPr="00681255">
              <w:rPr>
                <w:lang w:val="en-GB"/>
              </w:rPr>
              <w:t>Explain the purpose of cleaning schedules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216FB3" w:rsidRDefault="00E84CAE" w:rsidP="00C62587">
            <w:pPr>
              <w:pStyle w:val="Listunitdetail2"/>
              <w:numPr>
                <w:ilvl w:val="1"/>
                <w:numId w:val="10"/>
              </w:numPr>
              <w:tabs>
                <w:tab w:val="clear" w:pos="652"/>
                <w:tab w:val="num" w:pos="510"/>
              </w:tabs>
              <w:ind w:left="510"/>
            </w:pPr>
            <w:r w:rsidRPr="00681255">
              <w:rPr>
                <w:lang w:val="en-GB"/>
              </w:rPr>
              <w:t>Describe how the correct management of the environment minimises the spread of infection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411D63" w:rsidRDefault="00E84CAE" w:rsidP="00C62587">
            <w:pPr>
              <w:pStyle w:val="Listunitdetail2"/>
              <w:numPr>
                <w:ilvl w:val="1"/>
                <w:numId w:val="10"/>
              </w:numPr>
              <w:tabs>
                <w:tab w:val="clear" w:pos="652"/>
                <w:tab w:val="num" w:pos="510"/>
              </w:tabs>
              <w:ind w:left="510"/>
            </w:pPr>
            <w:r w:rsidRPr="00681255">
              <w:rPr>
                <w:lang w:val="en-GB"/>
              </w:rPr>
              <w:t>Explain the reason for the national policy for colour coding of cleaning equipment</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681255">
              <w:rPr>
                <w:lang w:val="en-GB"/>
              </w:rPr>
              <w:t>Understand the principles and steps of the decontamination process</w:t>
            </w:r>
          </w:p>
        </w:tc>
        <w:tc>
          <w:tcPr>
            <w:tcW w:w="2946" w:type="dxa"/>
            <w:shd w:val="clear" w:color="auto" w:fill="auto"/>
          </w:tcPr>
          <w:p w:rsidR="00E84CAE" w:rsidRPr="009A1826" w:rsidRDefault="00E84CAE" w:rsidP="00C62587">
            <w:pPr>
              <w:pStyle w:val="Listunitdetail2"/>
              <w:numPr>
                <w:ilvl w:val="1"/>
                <w:numId w:val="10"/>
              </w:numPr>
              <w:tabs>
                <w:tab w:val="clear" w:pos="652"/>
                <w:tab w:val="num" w:pos="510"/>
              </w:tabs>
              <w:ind w:left="510"/>
            </w:pPr>
            <w:r w:rsidRPr="00681255">
              <w:rPr>
                <w:lang w:val="en-GB"/>
              </w:rPr>
              <w:t>Describe the three steps of the decontamination process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8B4CC4">
              <w:rPr>
                <w:lang w:val="en-GB"/>
              </w:rPr>
              <w:t>Describe how and when cleaning agents are used</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8B4CC4">
              <w:rPr>
                <w:lang w:val="en-GB"/>
              </w:rPr>
              <w:t>Describe how and when disinfecting agents are used</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8B4CC4">
              <w:rPr>
                <w:lang w:val="en-GB"/>
              </w:rPr>
              <w:t>Explain the role of personal protective equipment (PPE) during the decontamination process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8B4CC4">
              <w:rPr>
                <w:lang w:val="en-GB"/>
              </w:rPr>
              <w:t>Explain the concept of risk in dealing with specific types of contamination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8B4CC4">
              <w:rPr>
                <w:lang w:val="en-GB"/>
              </w:rPr>
              <w:t>Explain how the level of risk determines the type of agent that may be used to decontaminate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8B4CC4" w:rsidRDefault="00E84CAE" w:rsidP="00C62587">
            <w:pPr>
              <w:pStyle w:val="Listunitdetail2"/>
              <w:numPr>
                <w:ilvl w:val="1"/>
                <w:numId w:val="10"/>
              </w:numPr>
              <w:tabs>
                <w:tab w:val="clear" w:pos="652"/>
                <w:tab w:val="num" w:pos="510"/>
              </w:tabs>
              <w:ind w:left="510"/>
              <w:rPr>
                <w:lang w:val="en-GB"/>
              </w:rPr>
            </w:pPr>
            <w:r w:rsidRPr="008B4CC4">
              <w:rPr>
                <w:lang w:val="en-GB"/>
              </w:rPr>
              <w:t>Describe how equipment should be cleaned and stored</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8B4CC4">
              <w:rPr>
                <w:lang w:val="en-GB"/>
              </w:rPr>
              <w:t>Understand the importance of good waste management practice</w:t>
            </w:r>
          </w:p>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8B4CC4">
              <w:rPr>
                <w:lang w:val="en-GB"/>
              </w:rPr>
              <w:t>Identify the different categories of waste and the associated risks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8B4CC4">
              <w:rPr>
                <w:lang w:val="en-GB"/>
              </w:rPr>
              <w:t>Explain how to dispose of the different types of waste safely and without risk to others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8B4CC4">
              <w:rPr>
                <w:lang w:val="en-GB"/>
              </w:rPr>
              <w:t>Explain how waste should be stored prior to collection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8B4CC4">
              <w:rPr>
                <w:lang w:val="en-GB"/>
              </w:rPr>
              <w:t>Identify the legal responsibilities in relation to waste management</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Default="00E84CAE" w:rsidP="008D3EE2">
            <w:pPr>
              <w:pStyle w:val="Listunitdetail"/>
              <w:tabs>
                <w:tab w:val="clear" w:pos="340"/>
              </w:tabs>
              <w:ind w:firstLine="0"/>
            </w:pPr>
          </w:p>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8B4CC4">
              <w:rPr>
                <w:lang w:val="en-GB"/>
              </w:rPr>
              <w:t>State how to reduce the risk of sharps injury</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bl>
    <w:p w:rsidR="00E84CAE" w:rsidRPr="0099067E" w:rsidRDefault="00E84CAE" w:rsidP="00E84CAE"/>
    <w:p w:rsidR="00E84CAE" w:rsidRPr="00CD4B19" w:rsidRDefault="00E84CAE" w:rsidP="00E84CAE">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E84CAE" w:rsidRPr="00EA6F66" w:rsidRDefault="00E84CAE" w:rsidP="00E84CAE">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E84CAE" w:rsidRDefault="00E84CAE" w:rsidP="00E84CAE">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E84CAE" w:rsidRPr="00D81C85" w:rsidRDefault="00E84CAE" w:rsidP="00E84CAE"/>
    <w:p w:rsidR="00E84CAE" w:rsidRPr="00216FB3" w:rsidRDefault="00E84CAE" w:rsidP="00E84CAE">
      <w:pPr>
        <w:pStyle w:val="H1Unit"/>
      </w:pPr>
      <w:r>
        <w:br w:type="page"/>
      </w:r>
      <w:r w:rsidRPr="00601DBE">
        <w:lastRenderedPageBreak/>
        <w:t xml:space="preserve">Unit </w:t>
      </w:r>
      <w:r w:rsidRPr="004F62A9">
        <w:t>4345-282</w:t>
      </w:r>
      <w:r w:rsidRPr="00601DBE">
        <w:tab/>
      </w:r>
      <w:r w:rsidRPr="004F62A9">
        <w:t>The Principles of Infection Prevention and Control</w:t>
      </w:r>
    </w:p>
    <w:p w:rsidR="00E84CAE" w:rsidRPr="008D1487" w:rsidRDefault="00E84CAE" w:rsidP="00E84CAE">
      <w:pPr>
        <w:rPr>
          <w:sz w:val="32"/>
          <w:szCs w:val="32"/>
        </w:rPr>
      </w:pPr>
    </w:p>
    <w:p w:rsidR="00E84CAE" w:rsidRPr="00601DBE" w:rsidRDefault="00E84CAE" w:rsidP="00E84CAE">
      <w:pPr>
        <w:tabs>
          <w:tab w:val="left" w:pos="2268"/>
        </w:tabs>
        <w:rPr>
          <w:b/>
          <w:bCs/>
        </w:rPr>
      </w:pPr>
      <w:r>
        <w:rPr>
          <w:b/>
          <w:bCs/>
        </w:rPr>
        <w:t>Level:</w:t>
      </w:r>
      <w:r>
        <w:rPr>
          <w:b/>
          <w:bCs/>
        </w:rPr>
        <w:tab/>
        <w:t>2</w:t>
      </w:r>
    </w:p>
    <w:p w:rsidR="00E84CAE" w:rsidRDefault="00E84CAE" w:rsidP="00E84CAE">
      <w:pPr>
        <w:tabs>
          <w:tab w:val="left" w:pos="2268"/>
        </w:tabs>
        <w:rPr>
          <w:b/>
          <w:bCs/>
        </w:rPr>
      </w:pPr>
      <w:r w:rsidRPr="00601DBE">
        <w:rPr>
          <w:b/>
          <w:bCs/>
        </w:rPr>
        <w:t>Credit value:</w:t>
      </w:r>
      <w:r>
        <w:rPr>
          <w:b/>
          <w:bCs/>
        </w:rPr>
        <w:tab/>
        <w:t>3</w:t>
      </w:r>
    </w:p>
    <w:p w:rsidR="00E84CAE" w:rsidRPr="00216FB3" w:rsidRDefault="00E84CAE" w:rsidP="00E84CAE">
      <w:pPr>
        <w:tabs>
          <w:tab w:val="left" w:pos="2268"/>
        </w:tabs>
        <w:rPr>
          <w:b/>
          <w:bCs/>
        </w:rPr>
      </w:pPr>
      <w:r>
        <w:rPr>
          <w:b/>
          <w:bCs/>
        </w:rPr>
        <w:t>UAN:</w:t>
      </w:r>
      <w:r>
        <w:rPr>
          <w:b/>
          <w:bCs/>
        </w:rPr>
        <w:tab/>
      </w:r>
      <w:r w:rsidRPr="004F62A9">
        <w:rPr>
          <w:b/>
          <w:bCs/>
        </w:rPr>
        <w:t>T/615/7974</w:t>
      </w:r>
    </w:p>
    <w:p w:rsidR="00E84CAE" w:rsidRPr="00601DBE" w:rsidRDefault="00E84CAE" w:rsidP="00E84CAE">
      <w:pPr>
        <w:tabs>
          <w:tab w:val="left" w:pos="2268"/>
        </w:tabs>
      </w:pPr>
    </w:p>
    <w:p w:rsidR="00E84CAE" w:rsidRPr="00E51F27" w:rsidRDefault="00E84CAE" w:rsidP="00E84CAE">
      <w:pPr>
        <w:rPr>
          <w:b/>
        </w:rPr>
      </w:pPr>
      <w:r w:rsidRPr="00E51F27">
        <w:rPr>
          <w:b/>
        </w:rPr>
        <w:t>Unit aim</w:t>
      </w:r>
    </w:p>
    <w:p w:rsidR="00E84CAE" w:rsidRDefault="00E84CAE" w:rsidP="00E84CAE">
      <w:r w:rsidRPr="004F62A9">
        <w:t>To introduce the learner to national and local policies in relation to infection control; to explain employer and employee responsibilities in this area; to understand how procedures and risk assessment can help</w:t>
      </w:r>
      <w:r>
        <w:t xml:space="preserve"> </w:t>
      </w:r>
      <w:r w:rsidRPr="004F62A9">
        <w:t>minimise the risk of an outbreak of infection. Learners will also gain an understanding of how to use PPE correctly and the importance of good personal hygiene.</w:t>
      </w:r>
    </w:p>
    <w:p w:rsidR="00E84CAE" w:rsidRDefault="00E84CAE" w:rsidP="00E84CAE"/>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E84CAE" w:rsidTr="008D3EE2">
        <w:trPr>
          <w:cantSplit/>
        </w:trPr>
        <w:tc>
          <w:tcPr>
            <w:tcW w:w="2022" w:type="dxa"/>
            <w:shd w:val="clear" w:color="auto" w:fill="auto"/>
          </w:tcPr>
          <w:p w:rsidR="00E84CAE" w:rsidRPr="00CF00E3" w:rsidRDefault="00E84CAE" w:rsidP="008D3EE2">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E84CAE" w:rsidRPr="00CD4B19" w:rsidRDefault="00E84CAE" w:rsidP="008D3EE2">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E84CAE" w:rsidRPr="00CF00E3" w:rsidRDefault="00E84CAE" w:rsidP="008D3EE2">
            <w:pPr>
              <w:spacing w:afterLines="40" w:after="96" w:line="240" w:lineRule="exact"/>
              <w:rPr>
                <w:b/>
              </w:rPr>
            </w:pPr>
            <w:r w:rsidRPr="00CF00E3">
              <w:rPr>
                <w:b/>
              </w:rPr>
              <w:t>Portfolio reference</w:t>
            </w:r>
          </w:p>
        </w:tc>
        <w:tc>
          <w:tcPr>
            <w:tcW w:w="1493" w:type="dxa"/>
            <w:shd w:val="clear" w:color="auto" w:fill="auto"/>
          </w:tcPr>
          <w:p w:rsidR="00E84CAE" w:rsidRPr="00CF00E3" w:rsidRDefault="00E84CAE" w:rsidP="008D3EE2">
            <w:pPr>
              <w:spacing w:afterLines="40" w:after="96" w:line="240" w:lineRule="exact"/>
              <w:rPr>
                <w:b/>
              </w:rPr>
            </w:pPr>
            <w:r w:rsidRPr="00CF00E3">
              <w:rPr>
                <w:b/>
              </w:rPr>
              <w:t>Evidence/ Assessment method type</w:t>
            </w:r>
          </w:p>
        </w:tc>
        <w:tc>
          <w:tcPr>
            <w:tcW w:w="1535" w:type="dxa"/>
            <w:shd w:val="clear" w:color="auto" w:fill="auto"/>
          </w:tcPr>
          <w:p w:rsidR="00E84CAE" w:rsidRPr="00CF00E3" w:rsidRDefault="00E84CAE" w:rsidP="008D3EE2">
            <w:pPr>
              <w:spacing w:afterLines="40" w:after="96" w:line="240" w:lineRule="exact"/>
              <w:rPr>
                <w:b/>
              </w:rPr>
            </w:pPr>
            <w:r w:rsidRPr="00CF00E3">
              <w:rPr>
                <w:b/>
              </w:rPr>
              <w:t>Assessment date</w:t>
            </w:r>
          </w:p>
        </w:tc>
      </w:tr>
      <w:tr w:rsidR="00E84CAE" w:rsidRPr="0099067E" w:rsidTr="008D3EE2">
        <w:trPr>
          <w:cantSplit/>
          <w:trHeight w:val="317"/>
        </w:trPr>
        <w:tc>
          <w:tcPr>
            <w:tcW w:w="2022" w:type="dxa"/>
            <w:vMerge w:val="restart"/>
            <w:shd w:val="clear" w:color="auto" w:fill="auto"/>
          </w:tcPr>
          <w:p w:rsidR="00E84CAE" w:rsidRPr="00411D63" w:rsidRDefault="00E84CAE" w:rsidP="00C62587">
            <w:pPr>
              <w:pStyle w:val="Listunitdetail"/>
              <w:numPr>
                <w:ilvl w:val="0"/>
                <w:numId w:val="28"/>
              </w:numPr>
            </w:pPr>
            <w:r w:rsidRPr="000515B3">
              <w:rPr>
                <w:lang w:val="en-GB"/>
              </w:rPr>
              <w:t>Understand own and others roles and responsibilities in the prevention and control of infections</w:t>
            </w:r>
          </w:p>
        </w:tc>
        <w:tc>
          <w:tcPr>
            <w:tcW w:w="2946" w:type="dxa"/>
            <w:shd w:val="clear" w:color="auto" w:fill="auto"/>
          </w:tcPr>
          <w:p w:rsidR="00E84CAE" w:rsidRPr="00411D63" w:rsidRDefault="00E84CAE" w:rsidP="00C62587">
            <w:pPr>
              <w:pStyle w:val="Listunitdetail2"/>
              <w:numPr>
                <w:ilvl w:val="1"/>
                <w:numId w:val="10"/>
              </w:numPr>
              <w:tabs>
                <w:tab w:val="clear" w:pos="652"/>
                <w:tab w:val="num" w:pos="510"/>
              </w:tabs>
              <w:ind w:left="510"/>
            </w:pPr>
            <w:r w:rsidRPr="004F62A9">
              <w:rPr>
                <w:lang w:val="en-GB"/>
              </w:rPr>
              <w:t>Explain employees’ roles and responsibilities in relation to the prevention and control of infection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354"/>
        </w:trPr>
        <w:tc>
          <w:tcPr>
            <w:tcW w:w="2022" w:type="dxa"/>
            <w:vMerge/>
            <w:shd w:val="clear" w:color="auto" w:fill="auto"/>
          </w:tcPr>
          <w:p w:rsidR="00E84CAE" w:rsidRPr="00411D63" w:rsidRDefault="00E84CAE" w:rsidP="008D3EE2"/>
        </w:tc>
        <w:tc>
          <w:tcPr>
            <w:tcW w:w="2946" w:type="dxa"/>
            <w:shd w:val="clear" w:color="auto" w:fill="auto"/>
          </w:tcPr>
          <w:p w:rsidR="00E84CAE" w:rsidRPr="00216FB3" w:rsidRDefault="00E84CAE" w:rsidP="00C62587">
            <w:pPr>
              <w:pStyle w:val="Listunitdetail2"/>
              <w:numPr>
                <w:ilvl w:val="1"/>
                <w:numId w:val="10"/>
              </w:numPr>
              <w:tabs>
                <w:tab w:val="clear" w:pos="652"/>
                <w:tab w:val="num" w:pos="510"/>
              </w:tabs>
              <w:ind w:left="510"/>
            </w:pPr>
            <w:r w:rsidRPr="004F62A9">
              <w:rPr>
                <w:lang w:val="en-GB"/>
              </w:rPr>
              <w:t>Explain employers’ responsibilities in relation to the prevention and control infection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4F62A9">
              <w:rPr>
                <w:lang w:val="en-GB"/>
              </w:rPr>
              <w:t>Understand legislation and policies relating to prevention and control of infections</w:t>
            </w:r>
          </w:p>
        </w:tc>
        <w:tc>
          <w:tcPr>
            <w:tcW w:w="2946" w:type="dxa"/>
            <w:shd w:val="clear" w:color="auto" w:fill="auto"/>
          </w:tcPr>
          <w:p w:rsidR="00E84CAE" w:rsidRPr="009A1826" w:rsidRDefault="00E84CAE" w:rsidP="00C62587">
            <w:pPr>
              <w:pStyle w:val="Listunitdetail2"/>
              <w:numPr>
                <w:ilvl w:val="1"/>
                <w:numId w:val="10"/>
              </w:numPr>
              <w:tabs>
                <w:tab w:val="clear" w:pos="652"/>
                <w:tab w:val="num" w:pos="510"/>
              </w:tabs>
              <w:ind w:left="510"/>
            </w:pPr>
            <w:r w:rsidRPr="004F62A9">
              <w:rPr>
                <w:lang w:val="en-GB"/>
              </w:rPr>
              <w:t>Outline current legislation and regulatory body standards which are relevant to the prevention and control of infection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4F62A9">
              <w:rPr>
                <w:lang w:val="en-GB"/>
              </w:rPr>
              <w:t>Identify local and organisational policies relevant to the prevention and control of infection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4F62A9">
              <w:rPr>
                <w:lang w:val="en-GB"/>
              </w:rPr>
              <w:t>Understand systems and procedures relating to the prevention and control of infections</w:t>
            </w:r>
          </w:p>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4F62A9">
              <w:rPr>
                <w:lang w:val="en-GB"/>
              </w:rPr>
              <w:t>Describe procedures and systems relevant to the prevention and control of infection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4F62A9">
              <w:rPr>
                <w:lang w:val="en-GB"/>
              </w:rPr>
              <w:t xml:space="preserve">Explain the potential impact of an outbreak of infection on the </w:t>
            </w:r>
            <w:r w:rsidRPr="004F62A9">
              <w:rPr>
                <w:b/>
                <w:lang w:val="en-GB"/>
              </w:rPr>
              <w:t>individual</w:t>
            </w:r>
            <w:r w:rsidRPr="004F62A9">
              <w:rPr>
                <w:lang w:val="en-GB"/>
              </w:rPr>
              <w:t xml:space="preserve"> and the organisation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4F62A9">
              <w:rPr>
                <w:lang w:val="en-GB"/>
              </w:rPr>
              <w:t xml:space="preserve">Understand the importance of risk assessment in relation to </w:t>
            </w:r>
            <w:r w:rsidRPr="004F62A9">
              <w:rPr>
                <w:lang w:val="en-GB"/>
              </w:rPr>
              <w:lastRenderedPageBreak/>
              <w:t>the prevention and control of infections</w:t>
            </w:r>
          </w:p>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4F62A9">
              <w:rPr>
                <w:lang w:val="en-GB"/>
              </w:rPr>
              <w:lastRenderedPageBreak/>
              <w:t>Define the term risk</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4F62A9">
              <w:rPr>
                <w:lang w:val="en-GB"/>
              </w:rPr>
              <w:t>Outline potential risks of infection within the workplace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4F62A9">
              <w:rPr>
                <w:lang w:val="en-GB"/>
              </w:rPr>
              <w:t>Describe the process of carrying out a risk assessment</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79"/>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4F62A9">
              <w:rPr>
                <w:lang w:val="en-GB"/>
              </w:rPr>
              <w:t>Explain the importance of carrying out a risk assessment</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411D63"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4F62A9">
              <w:rPr>
                <w:lang w:val="en-GB"/>
              </w:rPr>
              <w:t>Understand the importance of using Personal Protective Equipment (PPE) in the prevention and control of infections</w:t>
            </w:r>
          </w:p>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4F62A9">
              <w:rPr>
                <w:lang w:val="en-GB"/>
              </w:rPr>
              <w:t>Demonstrate correct use of PPE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411D63"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4F62A9">
              <w:rPr>
                <w:lang w:val="en-GB"/>
              </w:rPr>
              <w:t>Identify different types of PPE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411D63"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4F62A9">
              <w:rPr>
                <w:lang w:val="en-GB"/>
              </w:rPr>
              <w:t>Explain the reasons for use of PPE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411D63"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4F62A9">
              <w:rPr>
                <w:lang w:val="en-GB"/>
              </w:rPr>
              <w:t>State current relevant regulations and legislation relating to PPE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411D63"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4F62A9">
              <w:rPr>
                <w:lang w:val="en-GB"/>
              </w:rPr>
              <w:t>Describe employees’ responsibilities regarding the use of PPE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79"/>
        </w:trPr>
        <w:tc>
          <w:tcPr>
            <w:tcW w:w="2022" w:type="dxa"/>
            <w:vMerge/>
            <w:shd w:val="clear" w:color="auto" w:fill="auto"/>
          </w:tcPr>
          <w:p w:rsidR="00E84CAE" w:rsidRPr="00411D63" w:rsidRDefault="00E84CAE" w:rsidP="008D3EE2"/>
        </w:tc>
        <w:tc>
          <w:tcPr>
            <w:tcW w:w="2946" w:type="dxa"/>
            <w:shd w:val="clear" w:color="auto" w:fill="auto"/>
          </w:tcPr>
          <w:p w:rsidR="00E84CAE" w:rsidRPr="004F62A9" w:rsidRDefault="00E84CAE" w:rsidP="00C62587">
            <w:pPr>
              <w:pStyle w:val="Listunitdetail2"/>
              <w:numPr>
                <w:ilvl w:val="1"/>
                <w:numId w:val="10"/>
              </w:numPr>
              <w:tabs>
                <w:tab w:val="clear" w:pos="652"/>
                <w:tab w:val="num" w:pos="510"/>
              </w:tabs>
              <w:ind w:left="510"/>
              <w:rPr>
                <w:lang w:val="en-GB"/>
              </w:rPr>
            </w:pPr>
            <w:r w:rsidRPr="004F62A9">
              <w:rPr>
                <w:lang w:val="en-GB"/>
              </w:rPr>
              <w:t>Describe employers’ responsibilities regarding the use of PPE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79"/>
        </w:trPr>
        <w:tc>
          <w:tcPr>
            <w:tcW w:w="2022" w:type="dxa"/>
            <w:vMerge/>
            <w:shd w:val="clear" w:color="auto" w:fill="auto"/>
          </w:tcPr>
          <w:p w:rsidR="00E84CAE" w:rsidRPr="00411D63" w:rsidRDefault="00E84CAE" w:rsidP="008D3EE2"/>
        </w:tc>
        <w:tc>
          <w:tcPr>
            <w:tcW w:w="2946" w:type="dxa"/>
            <w:shd w:val="clear" w:color="auto" w:fill="auto"/>
          </w:tcPr>
          <w:p w:rsidR="00E84CAE" w:rsidRPr="004F62A9" w:rsidRDefault="00E84CAE" w:rsidP="00C62587">
            <w:pPr>
              <w:pStyle w:val="Listunitdetail2"/>
              <w:numPr>
                <w:ilvl w:val="1"/>
                <w:numId w:val="10"/>
              </w:numPr>
              <w:tabs>
                <w:tab w:val="clear" w:pos="652"/>
                <w:tab w:val="num" w:pos="510"/>
              </w:tabs>
              <w:ind w:left="510"/>
              <w:rPr>
                <w:lang w:val="en-GB"/>
              </w:rPr>
            </w:pPr>
            <w:r w:rsidRPr="008C62C3">
              <w:rPr>
                <w:lang w:val="en-GB"/>
              </w:rPr>
              <w:t>Describe the correct practice in the application and removal of PPE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79"/>
        </w:trPr>
        <w:tc>
          <w:tcPr>
            <w:tcW w:w="2022" w:type="dxa"/>
            <w:vMerge/>
            <w:shd w:val="clear" w:color="auto" w:fill="auto"/>
          </w:tcPr>
          <w:p w:rsidR="00E84CAE" w:rsidRPr="00411D63" w:rsidRDefault="00E84CAE" w:rsidP="008D3EE2"/>
        </w:tc>
        <w:tc>
          <w:tcPr>
            <w:tcW w:w="2946" w:type="dxa"/>
            <w:shd w:val="clear" w:color="auto" w:fill="auto"/>
          </w:tcPr>
          <w:p w:rsidR="00E84CAE" w:rsidRPr="004F62A9" w:rsidRDefault="00E84CAE" w:rsidP="00C62587">
            <w:pPr>
              <w:pStyle w:val="Listunitdetail2"/>
              <w:numPr>
                <w:ilvl w:val="1"/>
                <w:numId w:val="10"/>
              </w:numPr>
              <w:tabs>
                <w:tab w:val="clear" w:pos="652"/>
                <w:tab w:val="num" w:pos="510"/>
              </w:tabs>
              <w:ind w:left="510"/>
              <w:rPr>
                <w:lang w:val="en-GB"/>
              </w:rPr>
            </w:pPr>
            <w:r w:rsidRPr="008C62C3">
              <w:rPr>
                <w:lang w:val="en-GB"/>
              </w:rPr>
              <w:t>Describe the correct procedure for disposal of used PPE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8C62C3">
              <w:rPr>
                <w:lang w:val="en-GB"/>
              </w:rPr>
              <w:t>Understand the importance of good personal hygiene in the prevention and control of infections</w:t>
            </w:r>
          </w:p>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8C62C3">
              <w:rPr>
                <w:lang w:val="en-GB"/>
              </w:rPr>
              <w:t>Describe the key principles of good personal hygiene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8C62C3">
              <w:rPr>
                <w:lang w:val="en-GB"/>
              </w:rPr>
              <w:t>Demonstrate good hand washing technique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8C62C3">
              <w:rPr>
                <w:lang w:val="en-GB"/>
              </w:rPr>
              <w:t>Identify the correct sequence for hand washing</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8C62C3">
              <w:rPr>
                <w:lang w:val="en-GB"/>
              </w:rPr>
              <w:t>Explain when and why hand washing should be carried out</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8C62C3">
              <w:rPr>
                <w:lang w:val="en-GB"/>
              </w:rPr>
              <w:t>Describe the types of products that should be used for hand washing</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8C62C3" w:rsidRDefault="00E84CAE" w:rsidP="00C62587">
            <w:pPr>
              <w:pStyle w:val="Listunitdetail2"/>
              <w:numPr>
                <w:ilvl w:val="1"/>
                <w:numId w:val="10"/>
              </w:numPr>
              <w:tabs>
                <w:tab w:val="clear" w:pos="652"/>
                <w:tab w:val="num" w:pos="510"/>
              </w:tabs>
              <w:ind w:left="510"/>
              <w:rPr>
                <w:lang w:val="en-GB"/>
              </w:rPr>
            </w:pPr>
            <w:r w:rsidRPr="008C62C3">
              <w:rPr>
                <w:lang w:val="en-GB"/>
              </w:rPr>
              <w:t>Describe correct procedures that relate to skincare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bl>
    <w:p w:rsidR="00E84CAE" w:rsidRPr="0099067E" w:rsidRDefault="00E84CAE" w:rsidP="00E84CAE"/>
    <w:p w:rsidR="00E84CAE" w:rsidRPr="00CD4B19" w:rsidRDefault="00E84CAE" w:rsidP="00E84CAE">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lastRenderedPageBreak/>
        <w:t>Candidate’s name</w:t>
      </w:r>
      <w:r>
        <w:tab/>
        <w:t xml:space="preserve"> Signature</w:t>
      </w:r>
      <w:r>
        <w:tab/>
        <w:t xml:space="preserve">Date </w:t>
      </w:r>
      <w:r>
        <w:tab/>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E84CAE" w:rsidRPr="00EA6F66" w:rsidRDefault="00E84CAE" w:rsidP="00E84CAE">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E84CAE" w:rsidRDefault="00E84CAE" w:rsidP="00E84CAE">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E84CAE" w:rsidRDefault="00E84CAE" w:rsidP="00E84CAE">
      <w:pPr>
        <w:spacing w:before="0" w:after="0"/>
      </w:pPr>
      <w:r>
        <w:br w:type="page"/>
      </w:r>
    </w:p>
    <w:p w:rsidR="00E84CAE" w:rsidRPr="00216FB3" w:rsidRDefault="00E84CAE" w:rsidP="00E84CAE">
      <w:pPr>
        <w:pStyle w:val="H1Unit"/>
      </w:pPr>
      <w:r w:rsidRPr="00601DBE">
        <w:lastRenderedPageBreak/>
        <w:t xml:space="preserve">Unit </w:t>
      </w:r>
      <w:r w:rsidRPr="004F62A9">
        <w:t>4345-</w:t>
      </w:r>
      <w:r>
        <w:t>300</w:t>
      </w:r>
      <w:r w:rsidRPr="00601DBE">
        <w:tab/>
      </w:r>
      <w:r w:rsidRPr="00422107">
        <w:t>Study Skills for Senior Healthcare Support Workers</w:t>
      </w:r>
    </w:p>
    <w:p w:rsidR="00E84CAE" w:rsidRPr="008D1487" w:rsidRDefault="00E84CAE" w:rsidP="00E84CAE">
      <w:pPr>
        <w:rPr>
          <w:sz w:val="32"/>
          <w:szCs w:val="32"/>
        </w:rPr>
      </w:pPr>
    </w:p>
    <w:p w:rsidR="00E84CAE" w:rsidRPr="00601DBE" w:rsidRDefault="00E84CAE" w:rsidP="00E84CAE">
      <w:pPr>
        <w:tabs>
          <w:tab w:val="left" w:pos="2268"/>
        </w:tabs>
        <w:rPr>
          <w:b/>
          <w:bCs/>
        </w:rPr>
      </w:pPr>
      <w:r>
        <w:rPr>
          <w:b/>
          <w:bCs/>
        </w:rPr>
        <w:t>Level:</w:t>
      </w:r>
      <w:r>
        <w:rPr>
          <w:b/>
          <w:bCs/>
        </w:rPr>
        <w:tab/>
        <w:t>3</w:t>
      </w:r>
    </w:p>
    <w:p w:rsidR="00E84CAE" w:rsidRDefault="00E84CAE" w:rsidP="00E84CAE">
      <w:pPr>
        <w:tabs>
          <w:tab w:val="left" w:pos="2268"/>
        </w:tabs>
        <w:rPr>
          <w:b/>
          <w:bCs/>
        </w:rPr>
      </w:pPr>
      <w:r w:rsidRPr="00601DBE">
        <w:rPr>
          <w:b/>
          <w:bCs/>
        </w:rPr>
        <w:t>Credit value:</w:t>
      </w:r>
      <w:r>
        <w:rPr>
          <w:b/>
          <w:bCs/>
        </w:rPr>
        <w:tab/>
        <w:t>4</w:t>
      </w:r>
    </w:p>
    <w:p w:rsidR="001D07DD" w:rsidRPr="001D07DD" w:rsidRDefault="00E84CAE" w:rsidP="001D07DD">
      <w:pPr>
        <w:tabs>
          <w:tab w:val="left" w:pos="2268"/>
        </w:tabs>
        <w:rPr>
          <w:b/>
          <w:bCs/>
          <w:highlight w:val="yellow"/>
        </w:rPr>
      </w:pPr>
      <w:r>
        <w:rPr>
          <w:b/>
          <w:bCs/>
        </w:rPr>
        <w:t>UAN:</w:t>
      </w:r>
      <w:r>
        <w:rPr>
          <w:b/>
          <w:bCs/>
        </w:rPr>
        <w:tab/>
      </w:r>
      <w:r w:rsidR="001D07DD" w:rsidRPr="001D07DD">
        <w:rPr>
          <w:b/>
          <w:bCs/>
        </w:rPr>
        <w:t>K/615/3755</w:t>
      </w:r>
    </w:p>
    <w:p w:rsidR="00E84CAE" w:rsidRPr="00216FB3" w:rsidRDefault="00E84CAE" w:rsidP="00E84CAE">
      <w:pPr>
        <w:tabs>
          <w:tab w:val="left" w:pos="2268"/>
        </w:tabs>
        <w:rPr>
          <w:b/>
          <w:bCs/>
        </w:rPr>
      </w:pPr>
    </w:p>
    <w:p w:rsidR="00E84CAE" w:rsidRPr="00601DBE" w:rsidRDefault="00E84CAE" w:rsidP="00E84CAE">
      <w:pPr>
        <w:tabs>
          <w:tab w:val="left" w:pos="2268"/>
        </w:tabs>
      </w:pPr>
    </w:p>
    <w:p w:rsidR="00E84CAE" w:rsidRPr="00E51F27" w:rsidRDefault="00E84CAE" w:rsidP="00E84CAE">
      <w:pPr>
        <w:rPr>
          <w:b/>
        </w:rPr>
      </w:pPr>
      <w:r w:rsidRPr="00E51F27">
        <w:rPr>
          <w:b/>
        </w:rPr>
        <w:t>Unit aim</w:t>
      </w:r>
    </w:p>
    <w:p w:rsidR="00E84CAE" w:rsidRDefault="00E84CAE" w:rsidP="00E84CAE">
      <w:pPr>
        <w:spacing w:before="0" w:after="0"/>
      </w:pPr>
      <w:r w:rsidRPr="00422107">
        <w:t>This unit intends to provide the learner with the skills and knowledge required to produce an extended piece of work using investigatory techniques.</w:t>
      </w:r>
    </w:p>
    <w:p w:rsidR="00E84CAE" w:rsidRDefault="00E84CAE" w:rsidP="00E84CAE">
      <w:pPr>
        <w:spacing w:before="0" w:after="0"/>
      </w:pPr>
    </w:p>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E84CAE" w:rsidTr="008D3EE2">
        <w:trPr>
          <w:cantSplit/>
        </w:trPr>
        <w:tc>
          <w:tcPr>
            <w:tcW w:w="2022" w:type="dxa"/>
            <w:shd w:val="clear" w:color="auto" w:fill="auto"/>
          </w:tcPr>
          <w:p w:rsidR="00E84CAE" w:rsidRPr="00CF00E3" w:rsidRDefault="00E84CAE" w:rsidP="008D3EE2">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E84CAE" w:rsidRPr="00CD4B19" w:rsidRDefault="00E84CAE" w:rsidP="008D3EE2">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E84CAE" w:rsidRPr="00CF00E3" w:rsidRDefault="00E84CAE" w:rsidP="008D3EE2">
            <w:pPr>
              <w:spacing w:afterLines="40" w:after="96" w:line="240" w:lineRule="exact"/>
              <w:rPr>
                <w:b/>
              </w:rPr>
            </w:pPr>
            <w:r w:rsidRPr="00CF00E3">
              <w:rPr>
                <w:b/>
              </w:rPr>
              <w:t>Portfolio reference</w:t>
            </w:r>
          </w:p>
        </w:tc>
        <w:tc>
          <w:tcPr>
            <w:tcW w:w="1493" w:type="dxa"/>
            <w:shd w:val="clear" w:color="auto" w:fill="auto"/>
          </w:tcPr>
          <w:p w:rsidR="00E84CAE" w:rsidRPr="00CF00E3" w:rsidRDefault="00E84CAE" w:rsidP="008D3EE2">
            <w:pPr>
              <w:spacing w:afterLines="40" w:after="96" w:line="240" w:lineRule="exact"/>
              <w:rPr>
                <w:b/>
              </w:rPr>
            </w:pPr>
            <w:r w:rsidRPr="00CF00E3">
              <w:rPr>
                <w:b/>
              </w:rPr>
              <w:t>Evidence/ Assessment method type</w:t>
            </w:r>
          </w:p>
        </w:tc>
        <w:tc>
          <w:tcPr>
            <w:tcW w:w="1535" w:type="dxa"/>
            <w:shd w:val="clear" w:color="auto" w:fill="auto"/>
          </w:tcPr>
          <w:p w:rsidR="00E84CAE" w:rsidRPr="00CF00E3" w:rsidRDefault="00E84CAE" w:rsidP="008D3EE2">
            <w:pPr>
              <w:spacing w:afterLines="40" w:after="96" w:line="240" w:lineRule="exact"/>
              <w:rPr>
                <w:b/>
              </w:rPr>
            </w:pPr>
            <w:r w:rsidRPr="00CF00E3">
              <w:rPr>
                <w:b/>
              </w:rPr>
              <w:t>Assessment date</w:t>
            </w:r>
          </w:p>
        </w:tc>
      </w:tr>
      <w:tr w:rsidR="00E84CAE" w:rsidRPr="0099067E" w:rsidTr="008D3EE2">
        <w:trPr>
          <w:cantSplit/>
          <w:trHeight w:val="317"/>
        </w:trPr>
        <w:tc>
          <w:tcPr>
            <w:tcW w:w="2022" w:type="dxa"/>
            <w:vMerge w:val="restart"/>
            <w:shd w:val="clear" w:color="auto" w:fill="auto"/>
          </w:tcPr>
          <w:p w:rsidR="00E84CAE" w:rsidRPr="00411D63" w:rsidRDefault="00E84CAE" w:rsidP="00C62587">
            <w:pPr>
              <w:pStyle w:val="Listunitdetail"/>
              <w:numPr>
                <w:ilvl w:val="0"/>
                <w:numId w:val="37"/>
              </w:numPr>
            </w:pPr>
            <w:r w:rsidRPr="00422107">
              <w:rPr>
                <w:lang w:val="en-GB"/>
              </w:rPr>
              <w:t>Understand what is meant by study skills within the context of the role of Senior Healthcare Support Worker</w:t>
            </w:r>
          </w:p>
        </w:tc>
        <w:tc>
          <w:tcPr>
            <w:tcW w:w="2946" w:type="dxa"/>
            <w:shd w:val="clear" w:color="auto" w:fill="auto"/>
          </w:tcPr>
          <w:p w:rsidR="00E84CAE" w:rsidRPr="00411D63" w:rsidRDefault="00E84CAE" w:rsidP="00C62587">
            <w:pPr>
              <w:pStyle w:val="Listunitdetail2"/>
              <w:numPr>
                <w:ilvl w:val="1"/>
                <w:numId w:val="10"/>
              </w:numPr>
              <w:tabs>
                <w:tab w:val="clear" w:pos="652"/>
                <w:tab w:val="num" w:pos="510"/>
              </w:tabs>
              <w:ind w:left="510"/>
            </w:pPr>
            <w:r w:rsidRPr="00422107">
              <w:rPr>
                <w:lang w:val="en-GB"/>
              </w:rPr>
              <w:t>Give examples of the different types of study skills that may be utilised when undertaking an extended piece of work</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354"/>
        </w:trPr>
        <w:tc>
          <w:tcPr>
            <w:tcW w:w="2022" w:type="dxa"/>
            <w:vMerge/>
            <w:shd w:val="clear" w:color="auto" w:fill="auto"/>
          </w:tcPr>
          <w:p w:rsidR="00E84CAE" w:rsidRPr="00411D63" w:rsidRDefault="00E84CAE" w:rsidP="008D3EE2"/>
        </w:tc>
        <w:tc>
          <w:tcPr>
            <w:tcW w:w="2946" w:type="dxa"/>
            <w:shd w:val="clear" w:color="auto" w:fill="auto"/>
          </w:tcPr>
          <w:p w:rsidR="00E84CAE" w:rsidRPr="00216FB3" w:rsidRDefault="00E84CAE" w:rsidP="00C62587">
            <w:pPr>
              <w:pStyle w:val="Listunitdetail2"/>
              <w:numPr>
                <w:ilvl w:val="1"/>
                <w:numId w:val="10"/>
              </w:numPr>
              <w:tabs>
                <w:tab w:val="clear" w:pos="652"/>
                <w:tab w:val="num" w:pos="510"/>
              </w:tabs>
              <w:ind w:left="510"/>
            </w:pPr>
            <w:r w:rsidRPr="00422107">
              <w:rPr>
                <w:lang w:val="en-GB"/>
              </w:rPr>
              <w:t>Explain the benefits of applying study skills within context of own role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422107">
              <w:rPr>
                <w:lang w:val="en-GB"/>
              </w:rPr>
              <w:t>Understand how to use investigatory techniques</w:t>
            </w:r>
          </w:p>
        </w:tc>
        <w:tc>
          <w:tcPr>
            <w:tcW w:w="2946" w:type="dxa"/>
            <w:shd w:val="clear" w:color="auto" w:fill="auto"/>
          </w:tcPr>
          <w:p w:rsidR="00E84CAE" w:rsidRPr="00422107" w:rsidRDefault="00E84CAE" w:rsidP="00C62587">
            <w:pPr>
              <w:pStyle w:val="Listunitdetail2"/>
              <w:numPr>
                <w:ilvl w:val="1"/>
                <w:numId w:val="10"/>
              </w:numPr>
              <w:tabs>
                <w:tab w:val="clear" w:pos="510"/>
                <w:tab w:val="clear" w:pos="652"/>
              </w:tabs>
              <w:ind w:left="475" w:hanging="450"/>
              <w:rPr>
                <w:lang w:val="en-GB"/>
              </w:rPr>
            </w:pPr>
            <w:r w:rsidRPr="00422107">
              <w:rPr>
                <w:lang w:val="en-GB"/>
              </w:rPr>
              <w:t>Explain the difference between:</w:t>
            </w:r>
          </w:p>
          <w:p w:rsidR="00E84CAE" w:rsidRPr="00422107" w:rsidRDefault="00E84CAE" w:rsidP="00C62587">
            <w:pPr>
              <w:pStyle w:val="Listunitdetail2"/>
              <w:numPr>
                <w:ilvl w:val="1"/>
                <w:numId w:val="38"/>
              </w:numPr>
              <w:tabs>
                <w:tab w:val="clear" w:pos="510"/>
                <w:tab w:val="clear" w:pos="652"/>
              </w:tabs>
              <w:ind w:left="745" w:right="5" w:hanging="270"/>
              <w:rPr>
                <w:lang w:val="en-GB"/>
              </w:rPr>
            </w:pPr>
            <w:r w:rsidRPr="00422107">
              <w:rPr>
                <w:lang w:val="en-GB"/>
              </w:rPr>
              <w:t>Primary research</w:t>
            </w:r>
          </w:p>
          <w:p w:rsidR="00E84CAE" w:rsidRPr="009A1826" w:rsidRDefault="00E84CAE" w:rsidP="00C62587">
            <w:pPr>
              <w:pStyle w:val="Listunitdetail2"/>
              <w:numPr>
                <w:ilvl w:val="1"/>
                <w:numId w:val="38"/>
              </w:numPr>
              <w:tabs>
                <w:tab w:val="clear" w:pos="510"/>
                <w:tab w:val="clear" w:pos="652"/>
              </w:tabs>
              <w:ind w:left="745" w:right="5" w:hanging="270"/>
            </w:pPr>
            <w:r w:rsidRPr="00422107">
              <w:rPr>
                <w:lang w:val="en-GB"/>
              </w:rPr>
              <w:t>Secondary research</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ED0D74" w:rsidRDefault="00E84CAE" w:rsidP="00C62587">
            <w:pPr>
              <w:pStyle w:val="Listunitdetail2"/>
              <w:numPr>
                <w:ilvl w:val="1"/>
                <w:numId w:val="10"/>
              </w:numPr>
              <w:tabs>
                <w:tab w:val="clear" w:pos="510"/>
                <w:tab w:val="clear" w:pos="652"/>
              </w:tabs>
              <w:ind w:left="475" w:hanging="450"/>
              <w:rPr>
                <w:lang w:val="en-GB"/>
              </w:rPr>
            </w:pPr>
            <w:r w:rsidRPr="00ED0D74">
              <w:rPr>
                <w:lang w:val="en-GB"/>
              </w:rPr>
              <w:t>Explain the use of the following within the health sector:</w:t>
            </w:r>
          </w:p>
          <w:p w:rsidR="00E84CAE" w:rsidRPr="00ED0D74" w:rsidRDefault="00E84CAE" w:rsidP="00C62587">
            <w:pPr>
              <w:pStyle w:val="Listunitdetail2"/>
              <w:numPr>
                <w:ilvl w:val="1"/>
                <w:numId w:val="39"/>
              </w:numPr>
              <w:tabs>
                <w:tab w:val="clear" w:pos="510"/>
                <w:tab w:val="clear" w:pos="652"/>
              </w:tabs>
              <w:ind w:left="745" w:hanging="270"/>
              <w:rPr>
                <w:lang w:val="en-GB"/>
              </w:rPr>
            </w:pPr>
            <w:r w:rsidRPr="00ED0D74">
              <w:rPr>
                <w:lang w:val="en-GB"/>
              </w:rPr>
              <w:t>Primary research</w:t>
            </w:r>
          </w:p>
          <w:p w:rsidR="00E84CAE" w:rsidRDefault="00E84CAE" w:rsidP="00C62587">
            <w:pPr>
              <w:pStyle w:val="Listunitdetail2"/>
              <w:numPr>
                <w:ilvl w:val="1"/>
                <w:numId w:val="39"/>
              </w:numPr>
              <w:tabs>
                <w:tab w:val="clear" w:pos="510"/>
                <w:tab w:val="clear" w:pos="652"/>
              </w:tabs>
              <w:ind w:left="745" w:hanging="270"/>
            </w:pPr>
            <w:r w:rsidRPr="00ED0D74">
              <w:rPr>
                <w:lang w:val="en-GB"/>
              </w:rPr>
              <w:t>Secondary research</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F62A9" w:rsidRDefault="00E84CAE" w:rsidP="00C62587">
            <w:pPr>
              <w:pStyle w:val="Listunitdetail"/>
              <w:numPr>
                <w:ilvl w:val="0"/>
                <w:numId w:val="10"/>
              </w:numPr>
              <w:rPr>
                <w:lang w:val="en-GB"/>
              </w:rPr>
            </w:pPr>
          </w:p>
        </w:tc>
        <w:tc>
          <w:tcPr>
            <w:tcW w:w="2946" w:type="dxa"/>
            <w:shd w:val="clear" w:color="auto" w:fill="auto"/>
          </w:tcPr>
          <w:p w:rsidR="00E84CAE" w:rsidRPr="004F62A9" w:rsidRDefault="00E84CAE" w:rsidP="00C62587">
            <w:pPr>
              <w:pStyle w:val="Listunitdetail2"/>
              <w:numPr>
                <w:ilvl w:val="1"/>
                <w:numId w:val="10"/>
              </w:numPr>
              <w:tabs>
                <w:tab w:val="clear" w:pos="510"/>
                <w:tab w:val="clear" w:pos="652"/>
              </w:tabs>
              <w:ind w:left="475" w:hanging="450"/>
              <w:rPr>
                <w:lang w:val="en-GB"/>
              </w:rPr>
            </w:pPr>
            <w:r w:rsidRPr="00ED0D74">
              <w:rPr>
                <w:lang w:val="en-GB"/>
              </w:rPr>
              <w:t xml:space="preserve">Explain the impact of </w:t>
            </w:r>
            <w:r w:rsidRPr="00ED0D74">
              <w:rPr>
                <w:b/>
                <w:lang w:val="en-GB"/>
              </w:rPr>
              <w:t>factors</w:t>
            </w:r>
            <w:r w:rsidRPr="00ED0D74">
              <w:rPr>
                <w:lang w:val="en-GB"/>
              </w:rPr>
              <w:t xml:space="preserve"> on research</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F62A9" w:rsidRDefault="00E84CAE" w:rsidP="00C62587">
            <w:pPr>
              <w:pStyle w:val="Listunitdetail"/>
              <w:numPr>
                <w:ilvl w:val="0"/>
                <w:numId w:val="10"/>
              </w:numPr>
              <w:rPr>
                <w:lang w:val="en-GB"/>
              </w:rPr>
            </w:pPr>
          </w:p>
        </w:tc>
        <w:tc>
          <w:tcPr>
            <w:tcW w:w="2946" w:type="dxa"/>
            <w:shd w:val="clear" w:color="auto" w:fill="auto"/>
          </w:tcPr>
          <w:p w:rsidR="00E84CAE" w:rsidRPr="004F62A9" w:rsidRDefault="00E84CAE" w:rsidP="00C62587">
            <w:pPr>
              <w:pStyle w:val="Listunitdetail2"/>
              <w:numPr>
                <w:ilvl w:val="1"/>
                <w:numId w:val="10"/>
              </w:numPr>
              <w:tabs>
                <w:tab w:val="clear" w:pos="510"/>
                <w:tab w:val="clear" w:pos="652"/>
              </w:tabs>
              <w:ind w:left="510"/>
              <w:rPr>
                <w:lang w:val="en-GB"/>
              </w:rPr>
            </w:pPr>
            <w:r w:rsidRPr="00ED0D74">
              <w:rPr>
                <w:lang w:val="en-GB"/>
              </w:rPr>
              <w:t xml:space="preserve">Describe the </w:t>
            </w:r>
            <w:r w:rsidRPr="00ED0D74">
              <w:rPr>
                <w:b/>
                <w:lang w:val="en-GB"/>
              </w:rPr>
              <w:t>strategies</w:t>
            </w:r>
            <w:r w:rsidRPr="00ED0D74">
              <w:rPr>
                <w:lang w:val="en-GB"/>
              </w:rPr>
              <w:t xml:space="preserve"> for gathering information critically and effectively to inform research</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ED0D74">
              <w:rPr>
                <w:lang w:val="en-GB"/>
              </w:rPr>
              <w:t xml:space="preserve">Be able to </w:t>
            </w:r>
            <w:r w:rsidRPr="00ED0D74">
              <w:rPr>
                <w:b/>
                <w:lang w:val="en-GB"/>
              </w:rPr>
              <w:t>plan</w:t>
            </w:r>
            <w:r w:rsidRPr="00ED0D74">
              <w:rPr>
                <w:lang w:val="en-GB"/>
              </w:rPr>
              <w:t xml:space="preserve"> an extended piece of work</w:t>
            </w:r>
          </w:p>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ED0D74">
              <w:rPr>
                <w:lang w:val="en-GB"/>
              </w:rPr>
              <w:t>Create a plan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ED0D74">
              <w:rPr>
                <w:lang w:val="en-GB"/>
              </w:rPr>
              <w:t>Monitor own progress against the plan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shd w:val="clear" w:color="auto" w:fill="auto"/>
          </w:tcPr>
          <w:p w:rsidR="00E84CAE" w:rsidRPr="00411D63" w:rsidRDefault="00E84CAE" w:rsidP="00C62587">
            <w:pPr>
              <w:pStyle w:val="Listunitdetail"/>
              <w:numPr>
                <w:ilvl w:val="0"/>
                <w:numId w:val="10"/>
              </w:numPr>
            </w:pPr>
            <w:r w:rsidRPr="00706DB5">
              <w:rPr>
                <w:lang w:val="en-GB"/>
              </w:rPr>
              <w:t>Be able to carry out research to inform an extended piece of work</w:t>
            </w:r>
          </w:p>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706DB5">
              <w:rPr>
                <w:lang w:val="en-GB"/>
              </w:rPr>
              <w:t>Conduct primary and/or secondary research to inform an extended piece of work</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411D63"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706DB5">
              <w:rPr>
                <w:lang w:val="en-GB"/>
              </w:rPr>
              <w:lastRenderedPageBreak/>
              <w:t>Be able to present an extended piece of work</w:t>
            </w:r>
          </w:p>
        </w:tc>
        <w:tc>
          <w:tcPr>
            <w:tcW w:w="2946" w:type="dxa"/>
            <w:shd w:val="clear" w:color="auto" w:fill="auto"/>
          </w:tcPr>
          <w:p w:rsidR="00E84CAE" w:rsidRPr="00706DB5" w:rsidRDefault="00E84CAE" w:rsidP="00C62587">
            <w:pPr>
              <w:pStyle w:val="Listunitdetail2"/>
              <w:numPr>
                <w:ilvl w:val="1"/>
                <w:numId w:val="10"/>
              </w:numPr>
              <w:tabs>
                <w:tab w:val="clear" w:pos="510"/>
                <w:tab w:val="clear" w:pos="652"/>
              </w:tabs>
              <w:ind w:left="475" w:hanging="475"/>
            </w:pPr>
            <w:r w:rsidRPr="00706DB5">
              <w:t>Create an extended piece of work that includes:</w:t>
            </w:r>
          </w:p>
          <w:p w:rsidR="00E84CAE" w:rsidRPr="00706DB5" w:rsidRDefault="00E84CAE" w:rsidP="00C62587">
            <w:pPr>
              <w:pStyle w:val="Listunitdetail2"/>
              <w:numPr>
                <w:ilvl w:val="1"/>
                <w:numId w:val="40"/>
              </w:numPr>
              <w:tabs>
                <w:tab w:val="clear" w:pos="510"/>
                <w:tab w:val="clear" w:pos="652"/>
              </w:tabs>
              <w:ind w:left="835" w:hanging="360"/>
            </w:pPr>
            <w:r w:rsidRPr="00706DB5">
              <w:t>Use of standard English</w:t>
            </w:r>
          </w:p>
          <w:p w:rsidR="00E84CAE" w:rsidRPr="00706DB5" w:rsidRDefault="00E84CAE" w:rsidP="00C62587">
            <w:pPr>
              <w:pStyle w:val="Listunitdetail2"/>
              <w:numPr>
                <w:ilvl w:val="1"/>
                <w:numId w:val="40"/>
              </w:numPr>
              <w:tabs>
                <w:tab w:val="clear" w:pos="510"/>
                <w:tab w:val="clear" w:pos="652"/>
              </w:tabs>
              <w:ind w:left="835" w:hanging="360"/>
            </w:pPr>
            <w:r w:rsidRPr="00706DB5">
              <w:t>Consideration of audience</w:t>
            </w:r>
          </w:p>
          <w:p w:rsidR="00E84CAE" w:rsidRPr="00706DB5" w:rsidRDefault="00E84CAE" w:rsidP="00C62587">
            <w:pPr>
              <w:pStyle w:val="Listunitdetail2"/>
              <w:numPr>
                <w:ilvl w:val="1"/>
                <w:numId w:val="40"/>
              </w:numPr>
              <w:tabs>
                <w:tab w:val="clear" w:pos="510"/>
                <w:tab w:val="clear" w:pos="652"/>
              </w:tabs>
              <w:ind w:left="835" w:hanging="360"/>
            </w:pPr>
            <w:r w:rsidRPr="00706DB5">
              <w:t>Appropriate citation/referencing</w:t>
            </w:r>
          </w:p>
          <w:p w:rsidR="00E84CAE" w:rsidRDefault="00E84CAE" w:rsidP="00C62587">
            <w:pPr>
              <w:pStyle w:val="Listunitdetail2"/>
              <w:numPr>
                <w:ilvl w:val="1"/>
                <w:numId w:val="40"/>
              </w:numPr>
              <w:tabs>
                <w:tab w:val="clear" w:pos="510"/>
                <w:tab w:val="clear" w:pos="652"/>
              </w:tabs>
              <w:ind w:left="835" w:hanging="360"/>
            </w:pPr>
            <w:r w:rsidRPr="00706DB5">
              <w:t>Appropriate presentation format for chosen medium</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411D63"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706DB5" w:rsidRDefault="00E84CAE" w:rsidP="00C62587">
            <w:pPr>
              <w:pStyle w:val="Listunitdetail2"/>
              <w:numPr>
                <w:ilvl w:val="1"/>
                <w:numId w:val="10"/>
              </w:numPr>
              <w:tabs>
                <w:tab w:val="clear" w:pos="510"/>
                <w:tab w:val="clear" w:pos="652"/>
              </w:tabs>
              <w:ind w:left="475" w:hanging="475"/>
            </w:pPr>
            <w:r w:rsidRPr="00706DB5">
              <w:t>Explain the importance of including:</w:t>
            </w:r>
          </w:p>
          <w:p w:rsidR="00E84CAE" w:rsidRPr="00706DB5" w:rsidRDefault="00E84CAE" w:rsidP="00C62587">
            <w:pPr>
              <w:pStyle w:val="Listunitdetail2"/>
              <w:numPr>
                <w:ilvl w:val="1"/>
                <w:numId w:val="41"/>
              </w:numPr>
              <w:tabs>
                <w:tab w:val="clear" w:pos="510"/>
                <w:tab w:val="clear" w:pos="652"/>
              </w:tabs>
              <w:ind w:left="835" w:hanging="360"/>
            </w:pPr>
            <w:r w:rsidRPr="00706DB5">
              <w:t>Methodology</w:t>
            </w:r>
          </w:p>
          <w:p w:rsidR="00E84CAE" w:rsidRPr="00706DB5" w:rsidRDefault="00E84CAE" w:rsidP="00C62587">
            <w:pPr>
              <w:pStyle w:val="Listunitdetail2"/>
              <w:numPr>
                <w:ilvl w:val="1"/>
                <w:numId w:val="41"/>
              </w:numPr>
              <w:tabs>
                <w:tab w:val="clear" w:pos="510"/>
                <w:tab w:val="clear" w:pos="652"/>
              </w:tabs>
              <w:ind w:left="835" w:hanging="360"/>
            </w:pPr>
            <w:r w:rsidRPr="00706DB5">
              <w:t>Analysis</w:t>
            </w:r>
          </w:p>
          <w:p w:rsidR="00E84CAE" w:rsidRPr="00706DB5" w:rsidRDefault="00E84CAE" w:rsidP="00C62587">
            <w:pPr>
              <w:pStyle w:val="Listunitdetail2"/>
              <w:numPr>
                <w:ilvl w:val="1"/>
                <w:numId w:val="41"/>
              </w:numPr>
              <w:tabs>
                <w:tab w:val="clear" w:pos="510"/>
                <w:tab w:val="clear" w:pos="652"/>
              </w:tabs>
              <w:ind w:left="835" w:hanging="360"/>
            </w:pPr>
            <w:r w:rsidRPr="00706DB5">
              <w:t>Findings</w:t>
            </w:r>
          </w:p>
          <w:p w:rsidR="00E84CAE" w:rsidRPr="00706DB5" w:rsidRDefault="00E84CAE" w:rsidP="00C62587">
            <w:pPr>
              <w:pStyle w:val="Listunitdetail2"/>
              <w:numPr>
                <w:ilvl w:val="1"/>
                <w:numId w:val="41"/>
              </w:numPr>
              <w:tabs>
                <w:tab w:val="clear" w:pos="510"/>
                <w:tab w:val="clear" w:pos="652"/>
              </w:tabs>
              <w:ind w:left="835" w:hanging="360"/>
            </w:pPr>
            <w:r w:rsidRPr="00706DB5">
              <w:t xml:space="preserve">Conclusions </w:t>
            </w:r>
          </w:p>
          <w:p w:rsidR="00E84CAE" w:rsidRDefault="00E84CAE" w:rsidP="00C62587">
            <w:pPr>
              <w:pStyle w:val="Listunitdetail2"/>
              <w:numPr>
                <w:ilvl w:val="1"/>
                <w:numId w:val="41"/>
              </w:numPr>
              <w:tabs>
                <w:tab w:val="clear" w:pos="510"/>
                <w:tab w:val="clear" w:pos="652"/>
              </w:tabs>
              <w:ind w:left="835" w:hanging="360"/>
            </w:pPr>
            <w:r w:rsidRPr="00706DB5">
              <w:rPr>
                <w:lang w:val="en-GB"/>
              </w:rPr>
              <w:t>Recommendations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706DB5">
              <w:rPr>
                <w:lang w:val="en-GB"/>
              </w:rPr>
              <w:t>Be able to review an extended piece of own work</w:t>
            </w:r>
          </w:p>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706DB5">
              <w:rPr>
                <w:lang w:val="en-GB"/>
              </w:rPr>
              <w:t>Explain the importance of seeking feedback on an extended piece of work</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706DB5">
              <w:rPr>
                <w:lang w:val="en-GB"/>
              </w:rPr>
              <w:t>Seek feedback on an extended piece of work</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706DB5">
              <w:rPr>
                <w:lang w:val="en-GB"/>
              </w:rPr>
              <w:t>Evaluate the methodology and the outcomes to inform future approach</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bl>
    <w:p w:rsidR="00E84CAE" w:rsidRPr="0099067E" w:rsidRDefault="00E84CAE" w:rsidP="00E84CAE"/>
    <w:p w:rsidR="00E84CAE" w:rsidRPr="00CD4B19" w:rsidRDefault="00E84CAE" w:rsidP="00E84CAE">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E84CAE" w:rsidRPr="00EA6F66" w:rsidRDefault="00E84CAE" w:rsidP="00E84CAE">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E84CAE" w:rsidRDefault="00E84CAE" w:rsidP="00E84CAE">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E84CAE" w:rsidRPr="00D81C85" w:rsidRDefault="00E84CAE" w:rsidP="00E84CAE"/>
    <w:p w:rsidR="00E84CAE" w:rsidRPr="00D81C85" w:rsidRDefault="00E84CAE" w:rsidP="00E84CAE"/>
    <w:p w:rsidR="00E84CAE" w:rsidRDefault="00E84CAE" w:rsidP="00E84CAE">
      <w:pPr>
        <w:spacing w:before="0" w:after="0"/>
        <w:rPr>
          <w:rFonts w:cs="Arial"/>
          <w:b/>
          <w:bCs/>
          <w:kern w:val="32"/>
          <w:sz w:val="32"/>
          <w:szCs w:val="32"/>
        </w:rPr>
      </w:pPr>
      <w:r>
        <w:br w:type="page"/>
      </w:r>
    </w:p>
    <w:p w:rsidR="00E84CAE" w:rsidRPr="00601DBE" w:rsidRDefault="00E84CAE" w:rsidP="00E84CAE">
      <w:pPr>
        <w:pStyle w:val="H1Unit"/>
      </w:pPr>
      <w:r w:rsidRPr="00601DBE">
        <w:lastRenderedPageBreak/>
        <w:t xml:space="preserve">Unit </w:t>
      </w:r>
      <w:r>
        <w:t>4345-301</w:t>
      </w:r>
      <w:r>
        <w:tab/>
      </w:r>
      <w:r w:rsidRPr="002452EE">
        <w:t>Promote personal development in care settings</w:t>
      </w:r>
    </w:p>
    <w:p w:rsidR="00E84CAE" w:rsidRPr="008D1487" w:rsidRDefault="00E84CAE" w:rsidP="00E84CAE">
      <w:pPr>
        <w:rPr>
          <w:sz w:val="32"/>
          <w:szCs w:val="32"/>
        </w:rPr>
      </w:pPr>
    </w:p>
    <w:p w:rsidR="00E84CAE" w:rsidRPr="007F6A4D" w:rsidRDefault="00E84CAE" w:rsidP="00E84CAE">
      <w:pPr>
        <w:spacing w:afterLines="40" w:after="96" w:line="240" w:lineRule="exact"/>
        <w:rPr>
          <w:b/>
        </w:rPr>
      </w:pPr>
      <w:r>
        <w:rPr>
          <w:b/>
          <w:bCs/>
        </w:rPr>
        <w:t>Level:</w:t>
      </w:r>
      <w:r>
        <w:rPr>
          <w:b/>
          <w:bCs/>
        </w:rPr>
        <w:tab/>
      </w:r>
      <w:r>
        <w:rPr>
          <w:b/>
          <w:bCs/>
        </w:rPr>
        <w:tab/>
      </w:r>
      <w:r>
        <w:rPr>
          <w:b/>
          <w:bCs/>
        </w:rPr>
        <w:tab/>
      </w:r>
      <w:r w:rsidRPr="007F6A4D">
        <w:rPr>
          <w:b/>
        </w:rPr>
        <w:t>3</w:t>
      </w:r>
    </w:p>
    <w:p w:rsidR="00E84CAE" w:rsidRPr="007F6A4D" w:rsidRDefault="00E84CAE" w:rsidP="00E84CAE">
      <w:pPr>
        <w:spacing w:afterLines="40" w:after="96" w:line="240" w:lineRule="exact"/>
        <w:rPr>
          <w:b/>
        </w:rPr>
      </w:pPr>
      <w:r w:rsidRPr="007F6A4D">
        <w:rPr>
          <w:b/>
        </w:rPr>
        <w:t>Credit value:</w:t>
      </w:r>
      <w:r w:rsidRPr="007F6A4D">
        <w:rPr>
          <w:b/>
        </w:rPr>
        <w:tab/>
      </w:r>
      <w:r>
        <w:rPr>
          <w:b/>
        </w:rPr>
        <w:tab/>
      </w:r>
      <w:r w:rsidRPr="007F6A4D">
        <w:rPr>
          <w:b/>
        </w:rPr>
        <w:t>3</w:t>
      </w:r>
    </w:p>
    <w:p w:rsidR="00E84CAE" w:rsidRPr="00911ACF" w:rsidRDefault="00E84CAE" w:rsidP="00E84CAE">
      <w:pPr>
        <w:spacing w:afterLines="40" w:after="96" w:line="240" w:lineRule="exact"/>
        <w:rPr>
          <w:b/>
        </w:rPr>
      </w:pPr>
      <w:r w:rsidRPr="007F6A4D">
        <w:rPr>
          <w:b/>
        </w:rPr>
        <w:t>UAN:</w:t>
      </w:r>
      <w:r w:rsidRPr="007F6A4D">
        <w:rPr>
          <w:b/>
        </w:rPr>
        <w:tab/>
      </w:r>
      <w:r>
        <w:rPr>
          <w:b/>
        </w:rPr>
        <w:tab/>
      </w:r>
      <w:r>
        <w:rPr>
          <w:b/>
        </w:rPr>
        <w:tab/>
      </w:r>
      <w:r w:rsidRPr="00911ACF">
        <w:rPr>
          <w:b/>
        </w:rPr>
        <w:t xml:space="preserve">F/615/7749 </w:t>
      </w:r>
    </w:p>
    <w:p w:rsidR="00E84CAE" w:rsidRPr="00601DBE" w:rsidRDefault="00E84CAE" w:rsidP="00E84CAE">
      <w:pPr>
        <w:tabs>
          <w:tab w:val="left" w:pos="2268"/>
        </w:tabs>
      </w:pPr>
    </w:p>
    <w:p w:rsidR="00E84CAE" w:rsidRDefault="00E84CAE" w:rsidP="00E84CAE">
      <w:pPr>
        <w:rPr>
          <w:b/>
        </w:rPr>
      </w:pPr>
      <w:r w:rsidRPr="00E51F27">
        <w:rPr>
          <w:b/>
        </w:rPr>
        <w:t xml:space="preserve">Unit </w:t>
      </w:r>
      <w:r>
        <w:rPr>
          <w:b/>
        </w:rPr>
        <w:t>aim</w:t>
      </w:r>
    </w:p>
    <w:p w:rsidR="00E84CAE" w:rsidRPr="0005656D" w:rsidRDefault="00E84CAE" w:rsidP="00E84CAE">
      <w:r w:rsidRPr="0005656D">
        <w:t>This unit covers promoting personal development in care settings. This includes being able to reflect on own practice and use learning opportunities in relation to developing own practice.</w:t>
      </w:r>
    </w:p>
    <w:p w:rsidR="00E84CAE" w:rsidRDefault="00E84CAE" w:rsidP="00E84CAE"/>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E84CAE" w:rsidTr="008D3EE2">
        <w:trPr>
          <w:cantSplit/>
        </w:trPr>
        <w:tc>
          <w:tcPr>
            <w:tcW w:w="2022" w:type="dxa"/>
            <w:shd w:val="clear" w:color="auto" w:fill="auto"/>
          </w:tcPr>
          <w:p w:rsidR="00E84CAE" w:rsidRPr="00427C16" w:rsidRDefault="00E84CAE" w:rsidP="008D3EE2">
            <w:pPr>
              <w:spacing w:afterLines="40" w:after="96" w:line="240" w:lineRule="exact"/>
              <w:rPr>
                <w:b/>
              </w:rPr>
            </w:pPr>
            <w:r w:rsidRPr="00427C16">
              <w:rPr>
                <w:b/>
              </w:rPr>
              <w:t>Learning outcomes</w:t>
            </w:r>
            <w:r w:rsidRPr="00427C16">
              <w:rPr>
                <w:b/>
              </w:rPr>
              <w:br/>
            </w:r>
            <w:r w:rsidRPr="00CD4B19">
              <w:rPr>
                <w:b/>
              </w:rPr>
              <w:t>The learner will:</w:t>
            </w:r>
          </w:p>
        </w:tc>
        <w:tc>
          <w:tcPr>
            <w:tcW w:w="2946" w:type="dxa"/>
            <w:shd w:val="clear" w:color="auto" w:fill="auto"/>
          </w:tcPr>
          <w:p w:rsidR="00E84CAE" w:rsidRPr="00CD4B19" w:rsidRDefault="00E84CAE" w:rsidP="008D3EE2">
            <w:pPr>
              <w:spacing w:afterLines="40" w:after="96" w:line="240" w:lineRule="exact"/>
              <w:rPr>
                <w:b/>
              </w:rPr>
            </w:pPr>
            <w:r w:rsidRPr="00427C16">
              <w:rPr>
                <w:b/>
              </w:rPr>
              <w:t>Assessment criteria</w:t>
            </w:r>
            <w:r w:rsidRPr="00427C16">
              <w:rPr>
                <w:b/>
              </w:rPr>
              <w:br/>
            </w:r>
            <w:r>
              <w:rPr>
                <w:b/>
              </w:rPr>
              <w:t>To do this you must:</w:t>
            </w:r>
          </w:p>
        </w:tc>
        <w:tc>
          <w:tcPr>
            <w:tcW w:w="1197" w:type="dxa"/>
            <w:shd w:val="clear" w:color="auto" w:fill="auto"/>
          </w:tcPr>
          <w:p w:rsidR="00E84CAE" w:rsidRPr="00427C16" w:rsidRDefault="00E84CAE" w:rsidP="008D3EE2">
            <w:pPr>
              <w:spacing w:afterLines="40" w:after="96" w:line="240" w:lineRule="exact"/>
              <w:rPr>
                <w:b/>
              </w:rPr>
            </w:pPr>
            <w:r w:rsidRPr="00427C16">
              <w:rPr>
                <w:b/>
              </w:rPr>
              <w:t>Portfolio reference</w:t>
            </w:r>
          </w:p>
        </w:tc>
        <w:tc>
          <w:tcPr>
            <w:tcW w:w="1493" w:type="dxa"/>
            <w:shd w:val="clear" w:color="auto" w:fill="auto"/>
          </w:tcPr>
          <w:p w:rsidR="00E84CAE" w:rsidRPr="00427C16" w:rsidRDefault="00E84CAE" w:rsidP="008D3EE2">
            <w:pPr>
              <w:spacing w:afterLines="40" w:after="96" w:line="240" w:lineRule="exact"/>
              <w:rPr>
                <w:b/>
              </w:rPr>
            </w:pPr>
            <w:r w:rsidRPr="00427C16">
              <w:rPr>
                <w:b/>
              </w:rPr>
              <w:t>Evidence/ Assessment method type</w:t>
            </w:r>
          </w:p>
        </w:tc>
        <w:tc>
          <w:tcPr>
            <w:tcW w:w="1535" w:type="dxa"/>
            <w:shd w:val="clear" w:color="auto" w:fill="auto"/>
          </w:tcPr>
          <w:p w:rsidR="00E84CAE" w:rsidRPr="00427C16" w:rsidRDefault="00E84CAE" w:rsidP="008D3EE2">
            <w:pPr>
              <w:spacing w:afterLines="40" w:after="96" w:line="240" w:lineRule="exact"/>
              <w:rPr>
                <w:b/>
              </w:rPr>
            </w:pPr>
            <w:r w:rsidRPr="00427C16">
              <w:rPr>
                <w:b/>
              </w:rPr>
              <w:t xml:space="preserve">Assessment </w:t>
            </w:r>
            <w:r>
              <w:rPr>
                <w:b/>
              </w:rPr>
              <w:t>date</w:t>
            </w:r>
          </w:p>
        </w:tc>
      </w:tr>
      <w:tr w:rsidR="00E84CAE" w:rsidRPr="0005656D" w:rsidTr="008D3EE2">
        <w:trPr>
          <w:cantSplit/>
          <w:trHeight w:val="317"/>
        </w:trPr>
        <w:tc>
          <w:tcPr>
            <w:tcW w:w="2022" w:type="dxa"/>
            <w:vMerge w:val="restart"/>
            <w:shd w:val="clear" w:color="auto" w:fill="auto"/>
          </w:tcPr>
          <w:p w:rsidR="00E84CAE" w:rsidRPr="0005656D" w:rsidRDefault="00E84CAE" w:rsidP="00C62587">
            <w:pPr>
              <w:pStyle w:val="Listunitdetail"/>
              <w:numPr>
                <w:ilvl w:val="0"/>
                <w:numId w:val="10"/>
              </w:numPr>
              <w:rPr>
                <w:szCs w:val="24"/>
                <w:lang w:val="en-GB"/>
              </w:rPr>
            </w:pPr>
            <w:r w:rsidRPr="0005656D">
              <w:rPr>
                <w:szCs w:val="24"/>
                <w:lang w:val="en-GB"/>
              </w:rPr>
              <w:t>Understand what is required for competence in own work role</w:t>
            </w:r>
          </w:p>
        </w:tc>
        <w:tc>
          <w:tcPr>
            <w:tcW w:w="2946" w:type="dxa"/>
            <w:shd w:val="clear" w:color="auto" w:fill="auto"/>
          </w:tcPr>
          <w:p w:rsidR="00E84CAE" w:rsidRPr="0005656D" w:rsidRDefault="00E84CAE" w:rsidP="00C62587">
            <w:pPr>
              <w:pStyle w:val="Listunitdetail2"/>
              <w:numPr>
                <w:ilvl w:val="1"/>
                <w:numId w:val="10"/>
              </w:numPr>
              <w:tabs>
                <w:tab w:val="clear" w:pos="652"/>
                <w:tab w:val="num" w:pos="510"/>
              </w:tabs>
              <w:ind w:left="510"/>
              <w:rPr>
                <w:szCs w:val="24"/>
                <w:lang w:val="en-GB"/>
              </w:rPr>
            </w:pPr>
            <w:r w:rsidRPr="0005656D">
              <w:rPr>
                <w:szCs w:val="24"/>
                <w:lang w:val="en-GB"/>
              </w:rPr>
              <w:t>Describe the duties and responsibilities of own work role</w:t>
            </w:r>
          </w:p>
        </w:tc>
        <w:tc>
          <w:tcPr>
            <w:tcW w:w="1197" w:type="dxa"/>
            <w:shd w:val="clear" w:color="auto" w:fill="auto"/>
          </w:tcPr>
          <w:p w:rsidR="00E84CAE" w:rsidRPr="0005656D" w:rsidRDefault="00E84CAE" w:rsidP="008D3EE2"/>
        </w:tc>
        <w:tc>
          <w:tcPr>
            <w:tcW w:w="1493" w:type="dxa"/>
            <w:shd w:val="clear" w:color="auto" w:fill="auto"/>
          </w:tcPr>
          <w:p w:rsidR="00E84CAE" w:rsidRPr="0005656D" w:rsidRDefault="00E84CAE" w:rsidP="008D3EE2"/>
        </w:tc>
        <w:tc>
          <w:tcPr>
            <w:tcW w:w="1535" w:type="dxa"/>
            <w:shd w:val="clear" w:color="auto" w:fill="auto"/>
          </w:tcPr>
          <w:p w:rsidR="00E84CAE" w:rsidRPr="0005656D" w:rsidRDefault="00E84CAE" w:rsidP="008D3EE2"/>
        </w:tc>
      </w:tr>
      <w:tr w:rsidR="00E84CAE" w:rsidRPr="0005656D" w:rsidTr="008D3EE2">
        <w:trPr>
          <w:cantSplit/>
          <w:trHeight w:val="354"/>
        </w:trPr>
        <w:tc>
          <w:tcPr>
            <w:tcW w:w="2022" w:type="dxa"/>
            <w:vMerge/>
            <w:shd w:val="clear" w:color="auto" w:fill="auto"/>
          </w:tcPr>
          <w:p w:rsidR="00E84CAE" w:rsidRPr="0005656D" w:rsidRDefault="00E84CAE" w:rsidP="008D3EE2"/>
        </w:tc>
        <w:tc>
          <w:tcPr>
            <w:tcW w:w="2946" w:type="dxa"/>
            <w:shd w:val="clear" w:color="auto" w:fill="auto"/>
          </w:tcPr>
          <w:p w:rsidR="00E84CAE" w:rsidRPr="0005656D" w:rsidRDefault="00E84CAE" w:rsidP="00C62587">
            <w:pPr>
              <w:pStyle w:val="Listunitdetail2"/>
              <w:numPr>
                <w:ilvl w:val="1"/>
                <w:numId w:val="10"/>
              </w:numPr>
              <w:tabs>
                <w:tab w:val="clear" w:pos="652"/>
                <w:tab w:val="num" w:pos="510"/>
              </w:tabs>
              <w:ind w:left="510"/>
              <w:rPr>
                <w:szCs w:val="24"/>
                <w:lang w:val="en-GB"/>
              </w:rPr>
            </w:pPr>
            <w:r w:rsidRPr="0005656D">
              <w:rPr>
                <w:szCs w:val="24"/>
                <w:lang w:val="en-GB"/>
              </w:rPr>
              <w:t xml:space="preserve">Explain expectations about own work role as expressed in relevant </w:t>
            </w:r>
            <w:r w:rsidRPr="0005656D">
              <w:rPr>
                <w:b/>
                <w:szCs w:val="24"/>
                <w:lang w:val="en-GB"/>
              </w:rPr>
              <w:t>standards</w:t>
            </w:r>
          </w:p>
        </w:tc>
        <w:tc>
          <w:tcPr>
            <w:tcW w:w="1197" w:type="dxa"/>
            <w:shd w:val="clear" w:color="auto" w:fill="auto"/>
          </w:tcPr>
          <w:p w:rsidR="00E84CAE" w:rsidRPr="0005656D" w:rsidRDefault="00E84CAE" w:rsidP="008D3EE2"/>
        </w:tc>
        <w:tc>
          <w:tcPr>
            <w:tcW w:w="1493" w:type="dxa"/>
            <w:shd w:val="clear" w:color="auto" w:fill="auto"/>
          </w:tcPr>
          <w:p w:rsidR="00E84CAE" w:rsidRPr="0005656D" w:rsidRDefault="00E84CAE" w:rsidP="008D3EE2"/>
        </w:tc>
        <w:tc>
          <w:tcPr>
            <w:tcW w:w="1535" w:type="dxa"/>
            <w:shd w:val="clear" w:color="auto" w:fill="auto"/>
          </w:tcPr>
          <w:p w:rsidR="00E84CAE" w:rsidRPr="0005656D" w:rsidRDefault="00E84CAE" w:rsidP="008D3EE2"/>
        </w:tc>
      </w:tr>
      <w:tr w:rsidR="00E84CAE" w:rsidRPr="0005656D" w:rsidTr="008D3EE2">
        <w:trPr>
          <w:cantSplit/>
          <w:trHeight w:val="354"/>
        </w:trPr>
        <w:tc>
          <w:tcPr>
            <w:tcW w:w="2022" w:type="dxa"/>
            <w:vMerge/>
            <w:shd w:val="clear" w:color="auto" w:fill="auto"/>
          </w:tcPr>
          <w:p w:rsidR="00E84CAE" w:rsidRPr="0005656D" w:rsidRDefault="00E84CAE" w:rsidP="008D3EE2"/>
        </w:tc>
        <w:tc>
          <w:tcPr>
            <w:tcW w:w="2946" w:type="dxa"/>
            <w:shd w:val="clear" w:color="auto" w:fill="auto"/>
          </w:tcPr>
          <w:p w:rsidR="00E84CAE" w:rsidRPr="0005656D" w:rsidRDefault="00E84CAE" w:rsidP="00C62587">
            <w:pPr>
              <w:pStyle w:val="Listunitdetail2"/>
              <w:numPr>
                <w:ilvl w:val="1"/>
                <w:numId w:val="10"/>
              </w:numPr>
              <w:tabs>
                <w:tab w:val="clear" w:pos="652"/>
                <w:tab w:val="num" w:pos="510"/>
              </w:tabs>
              <w:ind w:left="510"/>
              <w:rPr>
                <w:szCs w:val="24"/>
                <w:lang w:val="en-GB"/>
              </w:rPr>
            </w:pPr>
            <w:r w:rsidRPr="0005656D">
              <w:rPr>
                <w:szCs w:val="24"/>
                <w:lang w:val="en-GB"/>
              </w:rPr>
              <w:t xml:space="preserve">Describe how to work effectively with </w:t>
            </w:r>
            <w:r w:rsidRPr="0005656D">
              <w:rPr>
                <w:b/>
                <w:szCs w:val="24"/>
                <w:lang w:val="en-GB"/>
              </w:rPr>
              <w:t>others</w:t>
            </w:r>
          </w:p>
        </w:tc>
        <w:tc>
          <w:tcPr>
            <w:tcW w:w="1197" w:type="dxa"/>
            <w:shd w:val="clear" w:color="auto" w:fill="auto"/>
          </w:tcPr>
          <w:p w:rsidR="00E84CAE" w:rsidRPr="0005656D" w:rsidRDefault="00E84CAE" w:rsidP="008D3EE2"/>
        </w:tc>
        <w:tc>
          <w:tcPr>
            <w:tcW w:w="1493" w:type="dxa"/>
            <w:shd w:val="clear" w:color="auto" w:fill="auto"/>
          </w:tcPr>
          <w:p w:rsidR="00E84CAE" w:rsidRPr="0005656D" w:rsidRDefault="00E84CAE" w:rsidP="008D3EE2"/>
        </w:tc>
        <w:tc>
          <w:tcPr>
            <w:tcW w:w="1535" w:type="dxa"/>
            <w:shd w:val="clear" w:color="auto" w:fill="auto"/>
          </w:tcPr>
          <w:p w:rsidR="00E84CAE" w:rsidRPr="0005656D" w:rsidRDefault="00E84CAE" w:rsidP="008D3EE2"/>
        </w:tc>
      </w:tr>
      <w:tr w:rsidR="00E84CAE" w:rsidRPr="0005656D" w:rsidTr="008D3EE2">
        <w:trPr>
          <w:cantSplit/>
          <w:trHeight w:val="228"/>
        </w:trPr>
        <w:tc>
          <w:tcPr>
            <w:tcW w:w="2022" w:type="dxa"/>
            <w:vMerge w:val="restart"/>
            <w:shd w:val="clear" w:color="auto" w:fill="auto"/>
          </w:tcPr>
          <w:p w:rsidR="00E84CAE" w:rsidRPr="0005656D" w:rsidRDefault="00E84CAE" w:rsidP="00C62587">
            <w:pPr>
              <w:pStyle w:val="Listunitdetail"/>
              <w:numPr>
                <w:ilvl w:val="0"/>
                <w:numId w:val="10"/>
              </w:numPr>
              <w:rPr>
                <w:szCs w:val="24"/>
                <w:lang w:val="en-GB"/>
              </w:rPr>
            </w:pPr>
            <w:r w:rsidRPr="0005656D">
              <w:rPr>
                <w:szCs w:val="24"/>
                <w:lang w:val="en-GB"/>
              </w:rPr>
              <w:t>Be able to reflect on practice</w:t>
            </w:r>
          </w:p>
        </w:tc>
        <w:tc>
          <w:tcPr>
            <w:tcW w:w="2946" w:type="dxa"/>
            <w:shd w:val="clear" w:color="auto" w:fill="auto"/>
          </w:tcPr>
          <w:p w:rsidR="00E84CAE" w:rsidRPr="0005656D" w:rsidRDefault="00E84CAE" w:rsidP="00C62587">
            <w:pPr>
              <w:pStyle w:val="Listunitdetail2"/>
              <w:numPr>
                <w:ilvl w:val="1"/>
                <w:numId w:val="10"/>
              </w:numPr>
              <w:tabs>
                <w:tab w:val="clear" w:pos="652"/>
                <w:tab w:val="num" w:pos="510"/>
              </w:tabs>
              <w:ind w:left="510"/>
              <w:rPr>
                <w:szCs w:val="24"/>
                <w:lang w:val="en-GB"/>
              </w:rPr>
            </w:pPr>
            <w:r w:rsidRPr="0005656D">
              <w:rPr>
                <w:szCs w:val="24"/>
                <w:lang w:val="en-GB"/>
              </w:rPr>
              <w:t xml:space="preserve">Explain the importance of reflective practice in </w:t>
            </w:r>
          </w:p>
          <w:p w:rsidR="00E84CAE" w:rsidRPr="0005656D" w:rsidRDefault="00E84CAE" w:rsidP="008D3EE2">
            <w:pPr>
              <w:pStyle w:val="Listunitdetail2"/>
              <w:ind w:firstLine="0"/>
              <w:rPr>
                <w:szCs w:val="24"/>
                <w:lang w:val="en-GB"/>
              </w:rPr>
            </w:pPr>
            <w:r w:rsidRPr="0005656D">
              <w:rPr>
                <w:szCs w:val="24"/>
                <w:lang w:val="en-GB"/>
              </w:rPr>
              <w:t>Continuously improving the quality of service provided</w:t>
            </w:r>
          </w:p>
        </w:tc>
        <w:tc>
          <w:tcPr>
            <w:tcW w:w="1197" w:type="dxa"/>
            <w:shd w:val="clear" w:color="auto" w:fill="auto"/>
          </w:tcPr>
          <w:p w:rsidR="00E84CAE" w:rsidRPr="0005656D" w:rsidRDefault="00E84CAE" w:rsidP="008D3EE2"/>
        </w:tc>
        <w:tc>
          <w:tcPr>
            <w:tcW w:w="1493" w:type="dxa"/>
            <w:shd w:val="clear" w:color="auto" w:fill="auto"/>
          </w:tcPr>
          <w:p w:rsidR="00E84CAE" w:rsidRPr="0005656D" w:rsidRDefault="00E84CAE" w:rsidP="008D3EE2"/>
        </w:tc>
        <w:tc>
          <w:tcPr>
            <w:tcW w:w="1535" w:type="dxa"/>
            <w:shd w:val="clear" w:color="auto" w:fill="auto"/>
          </w:tcPr>
          <w:p w:rsidR="00E84CAE" w:rsidRPr="0005656D" w:rsidRDefault="00E84CAE" w:rsidP="008D3EE2"/>
        </w:tc>
      </w:tr>
      <w:tr w:rsidR="00E84CAE" w:rsidRPr="0005656D" w:rsidTr="008D3EE2">
        <w:trPr>
          <w:cantSplit/>
          <w:trHeight w:val="228"/>
        </w:trPr>
        <w:tc>
          <w:tcPr>
            <w:tcW w:w="2022" w:type="dxa"/>
            <w:vMerge/>
            <w:shd w:val="clear" w:color="auto" w:fill="auto"/>
          </w:tcPr>
          <w:p w:rsidR="00E84CAE" w:rsidRPr="0005656D" w:rsidRDefault="00E84CAE" w:rsidP="008D3EE2"/>
        </w:tc>
        <w:tc>
          <w:tcPr>
            <w:tcW w:w="2946" w:type="dxa"/>
            <w:shd w:val="clear" w:color="auto" w:fill="auto"/>
          </w:tcPr>
          <w:p w:rsidR="00E84CAE" w:rsidRPr="0005656D" w:rsidRDefault="00E84CAE" w:rsidP="00C62587">
            <w:pPr>
              <w:pStyle w:val="Listunitdetail2"/>
              <w:numPr>
                <w:ilvl w:val="1"/>
                <w:numId w:val="10"/>
              </w:numPr>
              <w:tabs>
                <w:tab w:val="clear" w:pos="652"/>
                <w:tab w:val="num" w:pos="510"/>
              </w:tabs>
              <w:ind w:left="510"/>
              <w:rPr>
                <w:szCs w:val="24"/>
                <w:lang w:val="en-GB"/>
              </w:rPr>
            </w:pPr>
            <w:r w:rsidRPr="0005656D">
              <w:rPr>
                <w:szCs w:val="24"/>
                <w:lang w:val="en-GB"/>
              </w:rPr>
              <w:t>Reflect on practice to improve the quality of the service provided</w:t>
            </w:r>
          </w:p>
        </w:tc>
        <w:tc>
          <w:tcPr>
            <w:tcW w:w="1197" w:type="dxa"/>
            <w:shd w:val="clear" w:color="auto" w:fill="auto"/>
          </w:tcPr>
          <w:p w:rsidR="00E84CAE" w:rsidRPr="0005656D" w:rsidRDefault="00E84CAE" w:rsidP="008D3EE2"/>
        </w:tc>
        <w:tc>
          <w:tcPr>
            <w:tcW w:w="1493" w:type="dxa"/>
            <w:shd w:val="clear" w:color="auto" w:fill="auto"/>
          </w:tcPr>
          <w:p w:rsidR="00E84CAE" w:rsidRPr="0005656D" w:rsidRDefault="00E84CAE" w:rsidP="008D3EE2"/>
        </w:tc>
        <w:tc>
          <w:tcPr>
            <w:tcW w:w="1535" w:type="dxa"/>
            <w:shd w:val="clear" w:color="auto" w:fill="auto"/>
          </w:tcPr>
          <w:p w:rsidR="00E84CAE" w:rsidRPr="0005656D" w:rsidRDefault="00E84CAE" w:rsidP="008D3EE2"/>
        </w:tc>
      </w:tr>
      <w:tr w:rsidR="00E84CAE" w:rsidRPr="0005656D" w:rsidTr="008D3EE2">
        <w:trPr>
          <w:cantSplit/>
          <w:trHeight w:val="228"/>
        </w:trPr>
        <w:tc>
          <w:tcPr>
            <w:tcW w:w="2022" w:type="dxa"/>
            <w:vMerge/>
            <w:shd w:val="clear" w:color="auto" w:fill="auto"/>
          </w:tcPr>
          <w:p w:rsidR="00E84CAE" w:rsidRPr="0005656D" w:rsidRDefault="00E84CAE" w:rsidP="008D3EE2"/>
        </w:tc>
        <w:tc>
          <w:tcPr>
            <w:tcW w:w="2946" w:type="dxa"/>
            <w:shd w:val="clear" w:color="auto" w:fill="auto"/>
          </w:tcPr>
          <w:p w:rsidR="00E84CAE" w:rsidRPr="0005656D" w:rsidRDefault="00E84CAE" w:rsidP="00C62587">
            <w:pPr>
              <w:pStyle w:val="Listunitdetail2"/>
              <w:numPr>
                <w:ilvl w:val="1"/>
                <w:numId w:val="10"/>
              </w:numPr>
              <w:tabs>
                <w:tab w:val="clear" w:pos="652"/>
                <w:tab w:val="num" w:pos="510"/>
              </w:tabs>
              <w:ind w:left="510"/>
              <w:rPr>
                <w:szCs w:val="24"/>
                <w:lang w:val="en-GB"/>
              </w:rPr>
            </w:pPr>
            <w:r w:rsidRPr="0005656D">
              <w:rPr>
                <w:szCs w:val="24"/>
                <w:lang w:val="en-GB"/>
              </w:rPr>
              <w:t>Describe how own values, belief systems and experiences may affect working practice</w:t>
            </w:r>
          </w:p>
        </w:tc>
        <w:tc>
          <w:tcPr>
            <w:tcW w:w="1197" w:type="dxa"/>
            <w:shd w:val="clear" w:color="auto" w:fill="auto"/>
          </w:tcPr>
          <w:p w:rsidR="00E84CAE" w:rsidRPr="0005656D" w:rsidRDefault="00E84CAE" w:rsidP="008D3EE2"/>
        </w:tc>
        <w:tc>
          <w:tcPr>
            <w:tcW w:w="1493" w:type="dxa"/>
            <w:shd w:val="clear" w:color="auto" w:fill="auto"/>
          </w:tcPr>
          <w:p w:rsidR="00E84CAE" w:rsidRPr="0005656D" w:rsidRDefault="00E84CAE" w:rsidP="008D3EE2"/>
        </w:tc>
        <w:tc>
          <w:tcPr>
            <w:tcW w:w="1535" w:type="dxa"/>
            <w:shd w:val="clear" w:color="auto" w:fill="auto"/>
          </w:tcPr>
          <w:p w:rsidR="00E84CAE" w:rsidRPr="0005656D" w:rsidRDefault="00E84CAE" w:rsidP="008D3EE2"/>
        </w:tc>
      </w:tr>
      <w:tr w:rsidR="00E84CAE" w:rsidRPr="0005656D" w:rsidTr="008D3EE2">
        <w:trPr>
          <w:cantSplit/>
          <w:trHeight w:val="228"/>
        </w:trPr>
        <w:tc>
          <w:tcPr>
            <w:tcW w:w="2022" w:type="dxa"/>
            <w:vMerge w:val="restart"/>
            <w:shd w:val="clear" w:color="auto" w:fill="auto"/>
          </w:tcPr>
          <w:p w:rsidR="00E84CAE" w:rsidRPr="0005656D" w:rsidRDefault="00E84CAE" w:rsidP="00C62587">
            <w:pPr>
              <w:pStyle w:val="Listunitdetail"/>
              <w:numPr>
                <w:ilvl w:val="0"/>
                <w:numId w:val="10"/>
              </w:numPr>
              <w:rPr>
                <w:szCs w:val="24"/>
                <w:lang w:val="en-GB"/>
              </w:rPr>
            </w:pPr>
            <w:r w:rsidRPr="0005656D">
              <w:rPr>
                <w:szCs w:val="24"/>
                <w:lang w:val="en-GB"/>
              </w:rPr>
              <w:t>Be able to evaluate own performance</w:t>
            </w:r>
          </w:p>
        </w:tc>
        <w:tc>
          <w:tcPr>
            <w:tcW w:w="2946" w:type="dxa"/>
            <w:shd w:val="clear" w:color="auto" w:fill="auto"/>
          </w:tcPr>
          <w:p w:rsidR="00E84CAE" w:rsidRPr="0005656D" w:rsidRDefault="00E84CAE" w:rsidP="00C62587">
            <w:pPr>
              <w:pStyle w:val="Listunitdetail2"/>
              <w:numPr>
                <w:ilvl w:val="1"/>
                <w:numId w:val="10"/>
              </w:numPr>
              <w:tabs>
                <w:tab w:val="clear" w:pos="652"/>
                <w:tab w:val="num" w:pos="510"/>
              </w:tabs>
              <w:ind w:left="510"/>
              <w:rPr>
                <w:szCs w:val="24"/>
                <w:lang w:val="en-GB"/>
              </w:rPr>
            </w:pPr>
            <w:r w:rsidRPr="0005656D">
              <w:rPr>
                <w:szCs w:val="24"/>
                <w:lang w:val="en-GB"/>
              </w:rPr>
              <w:t>Evaluate own knowledge, performance and understanding against relevant standards</w:t>
            </w:r>
          </w:p>
        </w:tc>
        <w:tc>
          <w:tcPr>
            <w:tcW w:w="1197" w:type="dxa"/>
            <w:shd w:val="clear" w:color="auto" w:fill="auto"/>
          </w:tcPr>
          <w:p w:rsidR="00E84CAE" w:rsidRPr="0005656D" w:rsidRDefault="00E84CAE" w:rsidP="008D3EE2"/>
        </w:tc>
        <w:tc>
          <w:tcPr>
            <w:tcW w:w="1493" w:type="dxa"/>
            <w:shd w:val="clear" w:color="auto" w:fill="auto"/>
          </w:tcPr>
          <w:p w:rsidR="00E84CAE" w:rsidRPr="0005656D" w:rsidRDefault="00E84CAE" w:rsidP="008D3EE2"/>
        </w:tc>
        <w:tc>
          <w:tcPr>
            <w:tcW w:w="1535" w:type="dxa"/>
            <w:shd w:val="clear" w:color="auto" w:fill="auto"/>
          </w:tcPr>
          <w:p w:rsidR="00E84CAE" w:rsidRPr="0005656D" w:rsidRDefault="00E84CAE" w:rsidP="008D3EE2"/>
        </w:tc>
      </w:tr>
      <w:tr w:rsidR="00E84CAE" w:rsidRPr="0005656D" w:rsidTr="008D3EE2">
        <w:trPr>
          <w:cantSplit/>
          <w:trHeight w:val="228"/>
        </w:trPr>
        <w:tc>
          <w:tcPr>
            <w:tcW w:w="2022" w:type="dxa"/>
            <w:vMerge/>
            <w:shd w:val="clear" w:color="auto" w:fill="auto"/>
          </w:tcPr>
          <w:p w:rsidR="00E84CAE" w:rsidRPr="0005656D" w:rsidRDefault="00E84CAE" w:rsidP="00C62587">
            <w:pPr>
              <w:pStyle w:val="Listunitdetail"/>
              <w:numPr>
                <w:ilvl w:val="0"/>
                <w:numId w:val="10"/>
              </w:numPr>
              <w:rPr>
                <w:szCs w:val="24"/>
                <w:lang w:val="en-GB"/>
              </w:rPr>
            </w:pPr>
          </w:p>
        </w:tc>
        <w:tc>
          <w:tcPr>
            <w:tcW w:w="2946" w:type="dxa"/>
            <w:shd w:val="clear" w:color="auto" w:fill="auto"/>
          </w:tcPr>
          <w:p w:rsidR="00E84CAE" w:rsidRPr="0005656D" w:rsidRDefault="00E84CAE" w:rsidP="00C62587">
            <w:pPr>
              <w:pStyle w:val="Listunitdetail2"/>
              <w:numPr>
                <w:ilvl w:val="1"/>
                <w:numId w:val="10"/>
              </w:numPr>
              <w:tabs>
                <w:tab w:val="clear" w:pos="652"/>
                <w:tab w:val="num" w:pos="510"/>
              </w:tabs>
              <w:ind w:left="510"/>
              <w:rPr>
                <w:szCs w:val="24"/>
                <w:lang w:val="en-GB"/>
              </w:rPr>
            </w:pPr>
            <w:r w:rsidRPr="0005656D">
              <w:rPr>
                <w:szCs w:val="24"/>
                <w:lang w:val="en-GB"/>
              </w:rPr>
              <w:t>Use  feedback to evaluate own performance and inform development</w:t>
            </w:r>
          </w:p>
        </w:tc>
        <w:tc>
          <w:tcPr>
            <w:tcW w:w="1197" w:type="dxa"/>
            <w:shd w:val="clear" w:color="auto" w:fill="auto"/>
          </w:tcPr>
          <w:p w:rsidR="00E84CAE" w:rsidRPr="0005656D" w:rsidRDefault="00E84CAE" w:rsidP="008D3EE2"/>
        </w:tc>
        <w:tc>
          <w:tcPr>
            <w:tcW w:w="1493" w:type="dxa"/>
            <w:shd w:val="clear" w:color="auto" w:fill="auto"/>
          </w:tcPr>
          <w:p w:rsidR="00E84CAE" w:rsidRPr="0005656D" w:rsidRDefault="00E84CAE" w:rsidP="008D3EE2"/>
        </w:tc>
        <w:tc>
          <w:tcPr>
            <w:tcW w:w="1535" w:type="dxa"/>
            <w:shd w:val="clear" w:color="auto" w:fill="auto"/>
          </w:tcPr>
          <w:p w:rsidR="00E84CAE" w:rsidRPr="0005656D" w:rsidRDefault="00E84CAE" w:rsidP="008D3EE2"/>
        </w:tc>
      </w:tr>
      <w:tr w:rsidR="00E84CAE" w:rsidRPr="0005656D" w:rsidTr="008D3EE2">
        <w:trPr>
          <w:cantSplit/>
          <w:trHeight w:val="228"/>
        </w:trPr>
        <w:tc>
          <w:tcPr>
            <w:tcW w:w="2022" w:type="dxa"/>
            <w:vMerge w:val="restart"/>
            <w:shd w:val="clear" w:color="auto" w:fill="auto"/>
          </w:tcPr>
          <w:p w:rsidR="00E84CAE" w:rsidRPr="0005656D" w:rsidRDefault="00E84CAE" w:rsidP="00C62587">
            <w:pPr>
              <w:pStyle w:val="Listunitdetail"/>
              <w:numPr>
                <w:ilvl w:val="0"/>
                <w:numId w:val="10"/>
              </w:numPr>
              <w:rPr>
                <w:szCs w:val="24"/>
                <w:lang w:val="en-GB"/>
              </w:rPr>
            </w:pPr>
            <w:r w:rsidRPr="0005656D">
              <w:rPr>
                <w:szCs w:val="24"/>
                <w:lang w:val="en-GB"/>
              </w:rPr>
              <w:t xml:space="preserve">Be able to agree a </w:t>
            </w:r>
            <w:r w:rsidRPr="0074349C">
              <w:rPr>
                <w:b/>
                <w:szCs w:val="24"/>
                <w:lang w:val="en-GB"/>
              </w:rPr>
              <w:t xml:space="preserve">personal </w:t>
            </w:r>
            <w:r w:rsidRPr="0074349C">
              <w:rPr>
                <w:b/>
                <w:szCs w:val="24"/>
                <w:lang w:val="en-GB"/>
              </w:rPr>
              <w:lastRenderedPageBreak/>
              <w:t>development plan</w:t>
            </w:r>
          </w:p>
        </w:tc>
        <w:tc>
          <w:tcPr>
            <w:tcW w:w="2946" w:type="dxa"/>
            <w:shd w:val="clear" w:color="auto" w:fill="auto"/>
          </w:tcPr>
          <w:p w:rsidR="00E84CAE" w:rsidRPr="0005656D" w:rsidRDefault="00E84CAE" w:rsidP="00C62587">
            <w:pPr>
              <w:pStyle w:val="Listunitdetail2"/>
              <w:numPr>
                <w:ilvl w:val="1"/>
                <w:numId w:val="10"/>
              </w:numPr>
              <w:tabs>
                <w:tab w:val="clear" w:pos="652"/>
                <w:tab w:val="num" w:pos="510"/>
              </w:tabs>
              <w:ind w:left="510"/>
              <w:rPr>
                <w:szCs w:val="24"/>
                <w:lang w:val="en-GB"/>
              </w:rPr>
            </w:pPr>
            <w:r w:rsidRPr="0005656D">
              <w:rPr>
                <w:szCs w:val="24"/>
                <w:lang w:val="en-GB"/>
              </w:rPr>
              <w:lastRenderedPageBreak/>
              <w:t xml:space="preserve">Identify </w:t>
            </w:r>
            <w:r w:rsidRPr="0005656D">
              <w:rPr>
                <w:b/>
                <w:szCs w:val="24"/>
                <w:lang w:val="en-GB"/>
              </w:rPr>
              <w:t>sources of support</w:t>
            </w:r>
            <w:r w:rsidRPr="0005656D">
              <w:rPr>
                <w:szCs w:val="24"/>
                <w:lang w:val="en-GB"/>
              </w:rPr>
              <w:t xml:space="preserve"> for planning and reviewing own development</w:t>
            </w:r>
          </w:p>
        </w:tc>
        <w:tc>
          <w:tcPr>
            <w:tcW w:w="1197" w:type="dxa"/>
            <w:shd w:val="clear" w:color="auto" w:fill="auto"/>
          </w:tcPr>
          <w:p w:rsidR="00E84CAE" w:rsidRPr="0005656D" w:rsidRDefault="00E84CAE" w:rsidP="008D3EE2"/>
        </w:tc>
        <w:tc>
          <w:tcPr>
            <w:tcW w:w="1493" w:type="dxa"/>
            <w:shd w:val="clear" w:color="auto" w:fill="auto"/>
          </w:tcPr>
          <w:p w:rsidR="00E84CAE" w:rsidRPr="0005656D" w:rsidRDefault="00E84CAE" w:rsidP="008D3EE2"/>
        </w:tc>
        <w:tc>
          <w:tcPr>
            <w:tcW w:w="1535" w:type="dxa"/>
            <w:shd w:val="clear" w:color="auto" w:fill="auto"/>
          </w:tcPr>
          <w:p w:rsidR="00E84CAE" w:rsidRPr="0005656D" w:rsidRDefault="00E84CAE" w:rsidP="008D3EE2"/>
        </w:tc>
      </w:tr>
      <w:tr w:rsidR="00E84CAE" w:rsidRPr="0005656D" w:rsidTr="008D3EE2">
        <w:trPr>
          <w:cantSplit/>
          <w:trHeight w:val="228"/>
        </w:trPr>
        <w:tc>
          <w:tcPr>
            <w:tcW w:w="2022" w:type="dxa"/>
            <w:vMerge/>
            <w:shd w:val="clear" w:color="auto" w:fill="auto"/>
          </w:tcPr>
          <w:p w:rsidR="00E84CAE" w:rsidRPr="0005656D" w:rsidRDefault="00E84CAE" w:rsidP="00C62587">
            <w:pPr>
              <w:pStyle w:val="Listunitdetail"/>
              <w:numPr>
                <w:ilvl w:val="0"/>
                <w:numId w:val="10"/>
              </w:numPr>
              <w:rPr>
                <w:szCs w:val="24"/>
                <w:lang w:val="en-GB"/>
              </w:rPr>
            </w:pPr>
          </w:p>
        </w:tc>
        <w:tc>
          <w:tcPr>
            <w:tcW w:w="2946" w:type="dxa"/>
            <w:shd w:val="clear" w:color="auto" w:fill="auto"/>
          </w:tcPr>
          <w:p w:rsidR="00E84CAE" w:rsidRPr="0005656D" w:rsidRDefault="00E84CAE" w:rsidP="00C62587">
            <w:pPr>
              <w:pStyle w:val="Listunitdetail2"/>
              <w:numPr>
                <w:ilvl w:val="1"/>
                <w:numId w:val="10"/>
              </w:numPr>
              <w:tabs>
                <w:tab w:val="clear" w:pos="652"/>
                <w:tab w:val="num" w:pos="510"/>
              </w:tabs>
              <w:ind w:left="510"/>
              <w:rPr>
                <w:szCs w:val="24"/>
                <w:lang w:val="en-GB"/>
              </w:rPr>
            </w:pPr>
            <w:r w:rsidRPr="0005656D">
              <w:rPr>
                <w:szCs w:val="24"/>
                <w:lang w:val="en-GB"/>
              </w:rPr>
              <w:t>Work with others to review and prioritise own learning needs, professional interests and development opportunities</w:t>
            </w:r>
          </w:p>
        </w:tc>
        <w:tc>
          <w:tcPr>
            <w:tcW w:w="1197" w:type="dxa"/>
            <w:shd w:val="clear" w:color="auto" w:fill="auto"/>
          </w:tcPr>
          <w:p w:rsidR="00E84CAE" w:rsidRPr="0005656D" w:rsidRDefault="00E84CAE" w:rsidP="008D3EE2"/>
        </w:tc>
        <w:tc>
          <w:tcPr>
            <w:tcW w:w="1493" w:type="dxa"/>
            <w:shd w:val="clear" w:color="auto" w:fill="auto"/>
          </w:tcPr>
          <w:p w:rsidR="00E84CAE" w:rsidRPr="0005656D" w:rsidRDefault="00E84CAE" w:rsidP="008D3EE2"/>
        </w:tc>
        <w:tc>
          <w:tcPr>
            <w:tcW w:w="1535" w:type="dxa"/>
            <w:shd w:val="clear" w:color="auto" w:fill="auto"/>
          </w:tcPr>
          <w:p w:rsidR="00E84CAE" w:rsidRPr="0005656D" w:rsidRDefault="00E84CAE" w:rsidP="008D3EE2"/>
        </w:tc>
      </w:tr>
      <w:tr w:rsidR="00E84CAE" w:rsidRPr="0005656D" w:rsidTr="008D3EE2">
        <w:trPr>
          <w:cantSplit/>
          <w:trHeight w:val="228"/>
        </w:trPr>
        <w:tc>
          <w:tcPr>
            <w:tcW w:w="2022" w:type="dxa"/>
            <w:vMerge/>
            <w:shd w:val="clear" w:color="auto" w:fill="auto"/>
          </w:tcPr>
          <w:p w:rsidR="00E84CAE" w:rsidRPr="0005656D" w:rsidRDefault="00E84CAE" w:rsidP="00C62587">
            <w:pPr>
              <w:pStyle w:val="Listunitdetail"/>
              <w:numPr>
                <w:ilvl w:val="0"/>
                <w:numId w:val="10"/>
              </w:numPr>
              <w:rPr>
                <w:szCs w:val="24"/>
                <w:lang w:val="en-GB"/>
              </w:rPr>
            </w:pPr>
          </w:p>
        </w:tc>
        <w:tc>
          <w:tcPr>
            <w:tcW w:w="2946" w:type="dxa"/>
            <w:shd w:val="clear" w:color="auto" w:fill="auto"/>
          </w:tcPr>
          <w:p w:rsidR="00E84CAE" w:rsidRPr="0005656D" w:rsidRDefault="00E84CAE" w:rsidP="00C62587">
            <w:pPr>
              <w:pStyle w:val="Listunitdetail2"/>
              <w:numPr>
                <w:ilvl w:val="1"/>
                <w:numId w:val="10"/>
              </w:numPr>
              <w:tabs>
                <w:tab w:val="clear" w:pos="652"/>
                <w:tab w:val="num" w:pos="510"/>
              </w:tabs>
              <w:ind w:left="510"/>
              <w:rPr>
                <w:szCs w:val="24"/>
                <w:lang w:val="en-GB"/>
              </w:rPr>
            </w:pPr>
            <w:r w:rsidRPr="0005656D">
              <w:rPr>
                <w:szCs w:val="24"/>
                <w:lang w:val="en-GB"/>
              </w:rPr>
              <w:t xml:space="preserve">Work with others to agree own </w:t>
            </w:r>
            <w:r w:rsidRPr="0005656D">
              <w:rPr>
                <w:b/>
                <w:szCs w:val="24"/>
                <w:lang w:val="en-GB"/>
              </w:rPr>
              <w:t>personal development plan</w:t>
            </w:r>
          </w:p>
        </w:tc>
        <w:tc>
          <w:tcPr>
            <w:tcW w:w="1197" w:type="dxa"/>
            <w:shd w:val="clear" w:color="auto" w:fill="auto"/>
          </w:tcPr>
          <w:p w:rsidR="00E84CAE" w:rsidRPr="0005656D" w:rsidRDefault="00E84CAE" w:rsidP="008D3EE2"/>
        </w:tc>
        <w:tc>
          <w:tcPr>
            <w:tcW w:w="1493" w:type="dxa"/>
            <w:shd w:val="clear" w:color="auto" w:fill="auto"/>
          </w:tcPr>
          <w:p w:rsidR="00E84CAE" w:rsidRPr="0005656D" w:rsidRDefault="00E84CAE" w:rsidP="008D3EE2"/>
        </w:tc>
        <w:tc>
          <w:tcPr>
            <w:tcW w:w="1535" w:type="dxa"/>
            <w:shd w:val="clear" w:color="auto" w:fill="auto"/>
          </w:tcPr>
          <w:p w:rsidR="00E84CAE" w:rsidRPr="0005656D" w:rsidRDefault="00E84CAE" w:rsidP="008D3EE2"/>
        </w:tc>
      </w:tr>
      <w:tr w:rsidR="00E84CAE" w:rsidRPr="0005656D" w:rsidTr="008D3EE2">
        <w:trPr>
          <w:cantSplit/>
          <w:trHeight w:val="228"/>
        </w:trPr>
        <w:tc>
          <w:tcPr>
            <w:tcW w:w="2022" w:type="dxa"/>
            <w:vMerge w:val="restart"/>
            <w:shd w:val="clear" w:color="auto" w:fill="auto"/>
          </w:tcPr>
          <w:p w:rsidR="00E84CAE" w:rsidRPr="0005656D" w:rsidRDefault="00E84CAE" w:rsidP="00C62587">
            <w:pPr>
              <w:pStyle w:val="Listunitdetail"/>
              <w:numPr>
                <w:ilvl w:val="0"/>
                <w:numId w:val="10"/>
              </w:numPr>
              <w:rPr>
                <w:szCs w:val="24"/>
                <w:lang w:val="en-GB"/>
              </w:rPr>
            </w:pPr>
            <w:r w:rsidRPr="0005656D">
              <w:rPr>
                <w:szCs w:val="24"/>
                <w:lang w:val="en-GB"/>
              </w:rPr>
              <w:t>Be able to use learning opportunities and reflective practice to contribute to personal development</w:t>
            </w:r>
          </w:p>
        </w:tc>
        <w:tc>
          <w:tcPr>
            <w:tcW w:w="2946" w:type="dxa"/>
            <w:shd w:val="clear" w:color="auto" w:fill="auto"/>
          </w:tcPr>
          <w:p w:rsidR="00E84CAE" w:rsidRPr="0005656D" w:rsidRDefault="00E84CAE" w:rsidP="00C62587">
            <w:pPr>
              <w:pStyle w:val="Listunitdetail2"/>
              <w:numPr>
                <w:ilvl w:val="1"/>
                <w:numId w:val="10"/>
              </w:numPr>
              <w:tabs>
                <w:tab w:val="clear" w:pos="652"/>
                <w:tab w:val="num" w:pos="510"/>
              </w:tabs>
              <w:ind w:left="510"/>
              <w:rPr>
                <w:szCs w:val="24"/>
                <w:lang w:val="en-GB"/>
              </w:rPr>
            </w:pPr>
            <w:r w:rsidRPr="0005656D">
              <w:rPr>
                <w:szCs w:val="24"/>
                <w:lang w:val="en-GB"/>
              </w:rPr>
              <w:t>Evaluate how learning activities have affected practice</w:t>
            </w:r>
          </w:p>
        </w:tc>
        <w:tc>
          <w:tcPr>
            <w:tcW w:w="1197" w:type="dxa"/>
            <w:shd w:val="clear" w:color="auto" w:fill="auto"/>
          </w:tcPr>
          <w:p w:rsidR="00E84CAE" w:rsidRPr="0005656D" w:rsidRDefault="00E84CAE" w:rsidP="008D3EE2"/>
        </w:tc>
        <w:tc>
          <w:tcPr>
            <w:tcW w:w="1493" w:type="dxa"/>
            <w:shd w:val="clear" w:color="auto" w:fill="auto"/>
          </w:tcPr>
          <w:p w:rsidR="00E84CAE" w:rsidRPr="0005656D" w:rsidRDefault="00E84CAE" w:rsidP="008D3EE2"/>
        </w:tc>
        <w:tc>
          <w:tcPr>
            <w:tcW w:w="1535" w:type="dxa"/>
            <w:shd w:val="clear" w:color="auto" w:fill="auto"/>
          </w:tcPr>
          <w:p w:rsidR="00E84CAE" w:rsidRPr="0005656D" w:rsidRDefault="00E84CAE" w:rsidP="008D3EE2"/>
        </w:tc>
      </w:tr>
      <w:tr w:rsidR="00E84CAE" w:rsidRPr="0005656D" w:rsidTr="008D3EE2">
        <w:trPr>
          <w:cantSplit/>
          <w:trHeight w:val="915"/>
        </w:trPr>
        <w:tc>
          <w:tcPr>
            <w:tcW w:w="2022" w:type="dxa"/>
            <w:vMerge/>
            <w:shd w:val="clear" w:color="auto" w:fill="auto"/>
          </w:tcPr>
          <w:p w:rsidR="00E84CAE" w:rsidRPr="0005656D" w:rsidRDefault="00E84CAE" w:rsidP="008D3EE2"/>
        </w:tc>
        <w:tc>
          <w:tcPr>
            <w:tcW w:w="2946" w:type="dxa"/>
            <w:shd w:val="clear" w:color="auto" w:fill="auto"/>
          </w:tcPr>
          <w:p w:rsidR="00E84CAE" w:rsidRPr="0005656D" w:rsidRDefault="00E84CAE" w:rsidP="00C62587">
            <w:pPr>
              <w:pStyle w:val="Listunitdetail2"/>
              <w:numPr>
                <w:ilvl w:val="1"/>
                <w:numId w:val="10"/>
              </w:numPr>
              <w:tabs>
                <w:tab w:val="clear" w:pos="652"/>
                <w:tab w:val="num" w:pos="510"/>
              </w:tabs>
              <w:ind w:left="510"/>
              <w:rPr>
                <w:szCs w:val="24"/>
                <w:lang w:val="en-GB"/>
              </w:rPr>
            </w:pPr>
            <w:r w:rsidRPr="0005656D">
              <w:rPr>
                <w:szCs w:val="24"/>
                <w:lang w:val="en-GB"/>
              </w:rPr>
              <w:t>Explain how reflective practice has led to improved ways of working</w:t>
            </w:r>
          </w:p>
        </w:tc>
        <w:tc>
          <w:tcPr>
            <w:tcW w:w="1197" w:type="dxa"/>
            <w:shd w:val="clear" w:color="auto" w:fill="auto"/>
          </w:tcPr>
          <w:p w:rsidR="00E84CAE" w:rsidRPr="0005656D" w:rsidRDefault="00E84CAE" w:rsidP="008D3EE2"/>
        </w:tc>
        <w:tc>
          <w:tcPr>
            <w:tcW w:w="1493" w:type="dxa"/>
            <w:shd w:val="clear" w:color="auto" w:fill="auto"/>
          </w:tcPr>
          <w:p w:rsidR="00E84CAE" w:rsidRPr="0005656D" w:rsidRDefault="00E84CAE" w:rsidP="008D3EE2"/>
        </w:tc>
        <w:tc>
          <w:tcPr>
            <w:tcW w:w="1535" w:type="dxa"/>
            <w:shd w:val="clear" w:color="auto" w:fill="auto"/>
          </w:tcPr>
          <w:p w:rsidR="00E84CAE" w:rsidRPr="0005656D" w:rsidRDefault="00E84CAE" w:rsidP="008D3EE2"/>
        </w:tc>
      </w:tr>
      <w:tr w:rsidR="00E84CAE" w:rsidRPr="0005656D" w:rsidTr="008D3EE2">
        <w:trPr>
          <w:cantSplit/>
          <w:trHeight w:val="795"/>
        </w:trPr>
        <w:tc>
          <w:tcPr>
            <w:tcW w:w="2022" w:type="dxa"/>
            <w:vMerge/>
            <w:shd w:val="clear" w:color="auto" w:fill="auto"/>
          </w:tcPr>
          <w:p w:rsidR="00E84CAE" w:rsidRPr="0005656D" w:rsidRDefault="00E84CAE" w:rsidP="008D3EE2"/>
        </w:tc>
        <w:tc>
          <w:tcPr>
            <w:tcW w:w="2946" w:type="dxa"/>
            <w:shd w:val="clear" w:color="auto" w:fill="auto"/>
          </w:tcPr>
          <w:p w:rsidR="00E84CAE" w:rsidRPr="0005656D" w:rsidRDefault="00E84CAE" w:rsidP="00C62587">
            <w:pPr>
              <w:pStyle w:val="Listunitdetail2"/>
              <w:numPr>
                <w:ilvl w:val="1"/>
                <w:numId w:val="10"/>
              </w:numPr>
              <w:tabs>
                <w:tab w:val="clear" w:pos="652"/>
                <w:tab w:val="num" w:pos="510"/>
              </w:tabs>
              <w:ind w:left="510"/>
              <w:rPr>
                <w:szCs w:val="24"/>
                <w:lang w:val="en-GB"/>
              </w:rPr>
            </w:pPr>
            <w:r w:rsidRPr="0005656D">
              <w:rPr>
                <w:szCs w:val="24"/>
                <w:lang w:val="en-GB"/>
              </w:rPr>
              <w:t xml:space="preserve">Explain why </w:t>
            </w:r>
            <w:r w:rsidRPr="0005656D">
              <w:rPr>
                <w:b/>
                <w:szCs w:val="24"/>
                <w:lang w:val="en-GB"/>
              </w:rPr>
              <w:t>continuing professional development is important</w:t>
            </w:r>
          </w:p>
        </w:tc>
        <w:tc>
          <w:tcPr>
            <w:tcW w:w="1197" w:type="dxa"/>
            <w:shd w:val="clear" w:color="auto" w:fill="auto"/>
          </w:tcPr>
          <w:p w:rsidR="00E84CAE" w:rsidRPr="0005656D" w:rsidRDefault="00E84CAE" w:rsidP="008D3EE2"/>
        </w:tc>
        <w:tc>
          <w:tcPr>
            <w:tcW w:w="1493" w:type="dxa"/>
            <w:shd w:val="clear" w:color="auto" w:fill="auto"/>
          </w:tcPr>
          <w:p w:rsidR="00E84CAE" w:rsidRPr="0005656D" w:rsidRDefault="00E84CAE" w:rsidP="008D3EE2"/>
        </w:tc>
        <w:tc>
          <w:tcPr>
            <w:tcW w:w="1535" w:type="dxa"/>
            <w:shd w:val="clear" w:color="auto" w:fill="auto"/>
          </w:tcPr>
          <w:p w:rsidR="00E84CAE" w:rsidRPr="0005656D" w:rsidRDefault="00E84CAE" w:rsidP="008D3EE2"/>
        </w:tc>
      </w:tr>
      <w:tr w:rsidR="00E84CAE" w:rsidRPr="0005656D" w:rsidTr="008D3EE2">
        <w:trPr>
          <w:cantSplit/>
          <w:trHeight w:val="779"/>
        </w:trPr>
        <w:tc>
          <w:tcPr>
            <w:tcW w:w="2022" w:type="dxa"/>
            <w:vMerge/>
            <w:shd w:val="clear" w:color="auto" w:fill="auto"/>
          </w:tcPr>
          <w:p w:rsidR="00E84CAE" w:rsidRPr="0005656D" w:rsidRDefault="00E84CAE" w:rsidP="008D3EE2"/>
        </w:tc>
        <w:tc>
          <w:tcPr>
            <w:tcW w:w="2946" w:type="dxa"/>
            <w:shd w:val="clear" w:color="auto" w:fill="auto"/>
          </w:tcPr>
          <w:p w:rsidR="00E84CAE" w:rsidRPr="0005656D" w:rsidRDefault="00E84CAE" w:rsidP="00C62587">
            <w:pPr>
              <w:pStyle w:val="Listunitdetail2"/>
              <w:numPr>
                <w:ilvl w:val="1"/>
                <w:numId w:val="10"/>
              </w:numPr>
              <w:tabs>
                <w:tab w:val="clear" w:pos="652"/>
                <w:tab w:val="num" w:pos="510"/>
              </w:tabs>
              <w:ind w:left="510"/>
              <w:rPr>
                <w:szCs w:val="24"/>
                <w:lang w:val="en-GB"/>
              </w:rPr>
            </w:pPr>
            <w:r w:rsidRPr="0005656D">
              <w:rPr>
                <w:szCs w:val="24"/>
                <w:lang w:val="en-GB"/>
              </w:rPr>
              <w:t>Record progress in relation to personal development</w:t>
            </w:r>
          </w:p>
        </w:tc>
        <w:tc>
          <w:tcPr>
            <w:tcW w:w="1197" w:type="dxa"/>
            <w:shd w:val="clear" w:color="auto" w:fill="auto"/>
          </w:tcPr>
          <w:p w:rsidR="00E84CAE" w:rsidRPr="0005656D" w:rsidRDefault="00E84CAE" w:rsidP="008D3EE2"/>
        </w:tc>
        <w:tc>
          <w:tcPr>
            <w:tcW w:w="1493" w:type="dxa"/>
            <w:shd w:val="clear" w:color="auto" w:fill="auto"/>
          </w:tcPr>
          <w:p w:rsidR="00E84CAE" w:rsidRPr="0005656D" w:rsidRDefault="00E84CAE" w:rsidP="008D3EE2"/>
        </w:tc>
        <w:tc>
          <w:tcPr>
            <w:tcW w:w="1535" w:type="dxa"/>
            <w:shd w:val="clear" w:color="auto" w:fill="auto"/>
          </w:tcPr>
          <w:p w:rsidR="00E84CAE" w:rsidRPr="0005656D" w:rsidRDefault="00E84CAE" w:rsidP="008D3EE2"/>
        </w:tc>
      </w:tr>
    </w:tbl>
    <w:p w:rsidR="00E84CAE" w:rsidRPr="0005656D" w:rsidRDefault="00E84CAE" w:rsidP="00E84CAE"/>
    <w:p w:rsidR="00E84CAE" w:rsidRPr="0005656D" w:rsidRDefault="00E84CAE" w:rsidP="00E84CAE">
      <w:pPr>
        <w:spacing w:before="0" w:after="0"/>
      </w:pPr>
      <w:r w:rsidRPr="0005656D">
        <w:t>I confirm that the evidence listed above is my own work and was carried out under the conditions and context specified in the standards.</w:t>
      </w:r>
    </w:p>
    <w:p w:rsidR="00E84CAE" w:rsidRPr="0005656D" w:rsidRDefault="00E84CAE" w:rsidP="00E84CAE">
      <w:pPr>
        <w:pStyle w:val="Level1"/>
        <w:tabs>
          <w:tab w:val="clear" w:pos="680"/>
          <w:tab w:val="left" w:leader="dot" w:pos="3969"/>
          <w:tab w:val="left" w:leader="dot" w:pos="7655"/>
          <w:tab w:val="left" w:leader="dot" w:pos="9072"/>
        </w:tabs>
        <w:spacing w:before="360" w:after="0"/>
        <w:ind w:left="360" w:hanging="360"/>
      </w:pPr>
      <w:r w:rsidRPr="0005656D">
        <w:t>Candidate’s name</w:t>
      </w:r>
      <w:r w:rsidRPr="0005656D">
        <w:tab/>
        <w:t xml:space="preserve"> Signature</w:t>
      </w:r>
      <w:r w:rsidRPr="0005656D">
        <w:tab/>
        <w:t xml:space="preserve">Date </w:t>
      </w:r>
      <w:r w:rsidRPr="0005656D">
        <w:tab/>
      </w:r>
    </w:p>
    <w:p w:rsidR="00E84CAE" w:rsidRPr="0005656D" w:rsidRDefault="00E84CAE" w:rsidP="00E84CAE">
      <w:pPr>
        <w:pStyle w:val="Level1"/>
        <w:tabs>
          <w:tab w:val="clear" w:pos="680"/>
          <w:tab w:val="left" w:leader="dot" w:pos="3969"/>
          <w:tab w:val="left" w:leader="dot" w:pos="7655"/>
          <w:tab w:val="left" w:leader="dot" w:pos="9072"/>
        </w:tabs>
        <w:spacing w:before="360" w:after="0"/>
        <w:ind w:left="360" w:hanging="360"/>
      </w:pPr>
      <w:r w:rsidRPr="0005656D">
        <w:t>Candidate’s Unique Learner Number</w:t>
      </w:r>
      <w:r w:rsidRPr="0005656D">
        <w:tab/>
      </w:r>
      <w:r w:rsidRPr="0005656D">
        <w:tab/>
      </w:r>
      <w:r w:rsidRPr="0005656D">
        <w:tab/>
      </w:r>
    </w:p>
    <w:p w:rsidR="00E84CAE" w:rsidRPr="0005656D" w:rsidRDefault="00E84CAE" w:rsidP="00E84CAE">
      <w:pPr>
        <w:pStyle w:val="Level1"/>
        <w:tabs>
          <w:tab w:val="clear" w:pos="680"/>
          <w:tab w:val="left" w:leader="dot" w:pos="3969"/>
          <w:tab w:val="left" w:leader="dot" w:pos="7655"/>
          <w:tab w:val="left" w:leader="dot" w:pos="9072"/>
        </w:tabs>
        <w:spacing w:before="360" w:after="0"/>
        <w:ind w:left="360" w:hanging="360"/>
      </w:pPr>
      <w:r w:rsidRPr="0005656D">
        <w:t>Assessor’s name</w:t>
      </w:r>
      <w:r w:rsidRPr="0005656D">
        <w:tab/>
        <w:t xml:space="preserve"> Signature </w:t>
      </w:r>
      <w:r w:rsidRPr="0005656D">
        <w:tab/>
        <w:t>Date</w:t>
      </w:r>
      <w:r w:rsidRPr="0005656D">
        <w:tab/>
      </w:r>
    </w:p>
    <w:p w:rsidR="00E84CAE" w:rsidRPr="0005656D" w:rsidRDefault="00E84CAE" w:rsidP="00E84CAE">
      <w:pPr>
        <w:pStyle w:val="Level1"/>
        <w:tabs>
          <w:tab w:val="clear" w:pos="680"/>
          <w:tab w:val="left" w:leader="dot" w:pos="3969"/>
          <w:tab w:val="left" w:leader="dot" w:pos="7655"/>
          <w:tab w:val="left" w:leader="dot" w:pos="9072"/>
        </w:tabs>
        <w:spacing w:before="360" w:after="0"/>
        <w:ind w:left="0" w:firstLine="0"/>
      </w:pPr>
      <w:r w:rsidRPr="0005656D">
        <w:t>Internal Verifier’s name</w:t>
      </w:r>
      <w:r w:rsidRPr="0005656D">
        <w:tab/>
        <w:t xml:space="preserve"> Signature</w:t>
      </w:r>
      <w:r w:rsidRPr="0005656D">
        <w:tab/>
        <w:t>Date</w:t>
      </w:r>
      <w:r w:rsidRPr="0005656D">
        <w:tab/>
      </w:r>
      <w:r w:rsidRPr="0005656D">
        <w:br/>
        <w:t>(only if sampled)</w:t>
      </w:r>
    </w:p>
    <w:p w:rsidR="00E84CAE" w:rsidRPr="0005656D" w:rsidRDefault="00E84CAE" w:rsidP="00E84CAE"/>
    <w:p w:rsidR="00E84CAE" w:rsidRDefault="00E84CAE" w:rsidP="00E84CAE">
      <w:pPr>
        <w:spacing w:before="0" w:after="0"/>
        <w:rPr>
          <w:rFonts w:cs="Arial"/>
          <w:b/>
          <w:bCs/>
          <w:kern w:val="32"/>
          <w:sz w:val="32"/>
          <w:szCs w:val="32"/>
        </w:rPr>
      </w:pPr>
      <w:r>
        <w:br w:type="page"/>
      </w:r>
    </w:p>
    <w:p w:rsidR="00E84CAE" w:rsidRPr="00216FB3" w:rsidRDefault="00E84CAE" w:rsidP="00E84CAE">
      <w:pPr>
        <w:pStyle w:val="H1Unit"/>
      </w:pPr>
      <w:r w:rsidRPr="00601DBE">
        <w:lastRenderedPageBreak/>
        <w:t xml:space="preserve">Unit </w:t>
      </w:r>
      <w:r w:rsidRPr="00706A94">
        <w:t>4345-302</w:t>
      </w:r>
      <w:r w:rsidRPr="00601DBE">
        <w:tab/>
      </w:r>
      <w:r w:rsidRPr="00706A94">
        <w:t>Promote health, safety and wellbeing in care settings</w:t>
      </w:r>
    </w:p>
    <w:p w:rsidR="00E84CAE" w:rsidRPr="008D1487" w:rsidRDefault="00E84CAE" w:rsidP="00E84CAE">
      <w:pPr>
        <w:rPr>
          <w:sz w:val="32"/>
          <w:szCs w:val="32"/>
        </w:rPr>
      </w:pPr>
    </w:p>
    <w:p w:rsidR="00E84CAE" w:rsidRPr="00601DBE" w:rsidRDefault="00E84CAE" w:rsidP="00E84CAE">
      <w:pPr>
        <w:tabs>
          <w:tab w:val="left" w:pos="2268"/>
        </w:tabs>
        <w:rPr>
          <w:b/>
          <w:bCs/>
        </w:rPr>
      </w:pPr>
      <w:r>
        <w:rPr>
          <w:b/>
          <w:bCs/>
        </w:rPr>
        <w:t>Level:</w:t>
      </w:r>
      <w:r>
        <w:rPr>
          <w:b/>
          <w:bCs/>
        </w:rPr>
        <w:tab/>
        <w:t>3</w:t>
      </w:r>
    </w:p>
    <w:p w:rsidR="00E84CAE" w:rsidRDefault="00E84CAE" w:rsidP="00E84CAE">
      <w:pPr>
        <w:tabs>
          <w:tab w:val="left" w:pos="2268"/>
        </w:tabs>
        <w:rPr>
          <w:b/>
          <w:bCs/>
        </w:rPr>
      </w:pPr>
      <w:r w:rsidRPr="00601DBE">
        <w:rPr>
          <w:b/>
          <w:bCs/>
        </w:rPr>
        <w:t>Credit value:</w:t>
      </w:r>
      <w:r>
        <w:rPr>
          <w:b/>
          <w:bCs/>
        </w:rPr>
        <w:tab/>
        <w:t>6</w:t>
      </w:r>
    </w:p>
    <w:p w:rsidR="00E84CAE" w:rsidRPr="00216FB3" w:rsidRDefault="00E84CAE" w:rsidP="00E84CAE">
      <w:pPr>
        <w:tabs>
          <w:tab w:val="left" w:pos="2268"/>
        </w:tabs>
        <w:rPr>
          <w:b/>
          <w:bCs/>
        </w:rPr>
      </w:pPr>
      <w:r>
        <w:rPr>
          <w:b/>
          <w:bCs/>
        </w:rPr>
        <w:t>UAN:</w:t>
      </w:r>
      <w:r>
        <w:rPr>
          <w:b/>
          <w:bCs/>
        </w:rPr>
        <w:tab/>
      </w:r>
      <w:r w:rsidRPr="00706A94">
        <w:rPr>
          <w:b/>
          <w:bCs/>
        </w:rPr>
        <w:t>L/615/7883</w:t>
      </w:r>
    </w:p>
    <w:p w:rsidR="00E84CAE" w:rsidRPr="00601DBE" w:rsidRDefault="00E84CAE" w:rsidP="00E84CAE">
      <w:pPr>
        <w:tabs>
          <w:tab w:val="left" w:pos="2268"/>
        </w:tabs>
      </w:pPr>
    </w:p>
    <w:p w:rsidR="00E84CAE" w:rsidRPr="00E51F27" w:rsidRDefault="00E84CAE" w:rsidP="00E84CAE">
      <w:pPr>
        <w:rPr>
          <w:b/>
        </w:rPr>
      </w:pPr>
      <w:r w:rsidRPr="00E51F27">
        <w:rPr>
          <w:b/>
        </w:rPr>
        <w:t>Unit aim</w:t>
      </w:r>
    </w:p>
    <w:p w:rsidR="00E84CAE" w:rsidRDefault="00E84CAE" w:rsidP="00E84CAE">
      <w:r w:rsidRPr="00706A94">
        <w:t>This unit is aimed at those working in a wide range of settings. It provides the learner with the knowledge and skills required to promote and implement health, safety and wellbeing in their work setting.</w:t>
      </w:r>
    </w:p>
    <w:p w:rsidR="00E84CAE" w:rsidRDefault="00E84CAE" w:rsidP="00E84CAE"/>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E84CAE" w:rsidTr="008D3EE2">
        <w:trPr>
          <w:cantSplit/>
        </w:trPr>
        <w:tc>
          <w:tcPr>
            <w:tcW w:w="2022" w:type="dxa"/>
            <w:shd w:val="clear" w:color="auto" w:fill="auto"/>
          </w:tcPr>
          <w:p w:rsidR="00E84CAE" w:rsidRPr="00CF00E3" w:rsidRDefault="00E84CAE" w:rsidP="008D3EE2">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E84CAE" w:rsidRPr="00CD4B19" w:rsidRDefault="00E84CAE" w:rsidP="008D3EE2">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E84CAE" w:rsidRPr="00CF00E3" w:rsidRDefault="00E84CAE" w:rsidP="008D3EE2">
            <w:pPr>
              <w:spacing w:afterLines="40" w:after="96" w:line="240" w:lineRule="exact"/>
              <w:rPr>
                <w:b/>
              </w:rPr>
            </w:pPr>
            <w:r w:rsidRPr="00CF00E3">
              <w:rPr>
                <w:b/>
              </w:rPr>
              <w:t>Portfolio reference</w:t>
            </w:r>
          </w:p>
        </w:tc>
        <w:tc>
          <w:tcPr>
            <w:tcW w:w="1493" w:type="dxa"/>
            <w:shd w:val="clear" w:color="auto" w:fill="auto"/>
          </w:tcPr>
          <w:p w:rsidR="00E84CAE" w:rsidRPr="00CF00E3" w:rsidRDefault="00E84CAE" w:rsidP="008D3EE2">
            <w:pPr>
              <w:spacing w:afterLines="40" w:after="96" w:line="240" w:lineRule="exact"/>
              <w:rPr>
                <w:b/>
              </w:rPr>
            </w:pPr>
            <w:r w:rsidRPr="00CF00E3">
              <w:rPr>
                <w:b/>
              </w:rPr>
              <w:t>Evidence/ Assessment method type</w:t>
            </w:r>
          </w:p>
        </w:tc>
        <w:tc>
          <w:tcPr>
            <w:tcW w:w="1535" w:type="dxa"/>
            <w:shd w:val="clear" w:color="auto" w:fill="auto"/>
          </w:tcPr>
          <w:p w:rsidR="00E84CAE" w:rsidRPr="00CF00E3" w:rsidRDefault="00E84CAE" w:rsidP="008D3EE2">
            <w:pPr>
              <w:spacing w:afterLines="40" w:after="96" w:line="240" w:lineRule="exact"/>
              <w:rPr>
                <w:b/>
              </w:rPr>
            </w:pPr>
            <w:r w:rsidRPr="00CF00E3">
              <w:rPr>
                <w:b/>
              </w:rPr>
              <w:t>Assessment date</w:t>
            </w:r>
          </w:p>
        </w:tc>
      </w:tr>
      <w:tr w:rsidR="00E84CAE" w:rsidRPr="0099067E" w:rsidTr="008D3EE2">
        <w:trPr>
          <w:cantSplit/>
          <w:trHeight w:val="317"/>
        </w:trPr>
        <w:tc>
          <w:tcPr>
            <w:tcW w:w="2022" w:type="dxa"/>
            <w:vMerge w:val="restart"/>
            <w:shd w:val="clear" w:color="auto" w:fill="auto"/>
          </w:tcPr>
          <w:p w:rsidR="00E84CAE" w:rsidRPr="00411D63" w:rsidRDefault="00E84CAE" w:rsidP="00C62587">
            <w:pPr>
              <w:pStyle w:val="Listunitdetail"/>
              <w:numPr>
                <w:ilvl w:val="0"/>
                <w:numId w:val="29"/>
              </w:numPr>
            </w:pPr>
            <w:r w:rsidRPr="00641AD9">
              <w:t>Understand own responsibilities, and the responsibilities of others, relating to health and safety</w:t>
            </w:r>
          </w:p>
        </w:tc>
        <w:tc>
          <w:tcPr>
            <w:tcW w:w="2946" w:type="dxa"/>
            <w:shd w:val="clear" w:color="auto" w:fill="auto"/>
          </w:tcPr>
          <w:p w:rsidR="00E84CAE" w:rsidRPr="00411D63" w:rsidRDefault="00E84CAE" w:rsidP="00C62587">
            <w:pPr>
              <w:pStyle w:val="Listunitdetail2"/>
              <w:numPr>
                <w:ilvl w:val="1"/>
                <w:numId w:val="10"/>
              </w:numPr>
              <w:tabs>
                <w:tab w:val="clear" w:pos="652"/>
                <w:tab w:val="num" w:pos="510"/>
              </w:tabs>
              <w:ind w:left="510"/>
            </w:pPr>
            <w:r w:rsidRPr="00641AD9">
              <w:rPr>
                <w:lang w:val="en-GB"/>
              </w:rPr>
              <w:t xml:space="preserve">Identify legislation relating to health and safety in a </w:t>
            </w:r>
            <w:r w:rsidRPr="00641AD9">
              <w:rPr>
                <w:b/>
                <w:lang w:val="en-GB"/>
              </w:rPr>
              <w:t>care</w:t>
            </w:r>
            <w:r w:rsidRPr="00641AD9">
              <w:rPr>
                <w:lang w:val="en-GB"/>
              </w:rPr>
              <w:t xml:space="preserve"> </w:t>
            </w:r>
            <w:r w:rsidRPr="00641AD9">
              <w:rPr>
                <w:b/>
                <w:lang w:val="en-GB"/>
              </w:rPr>
              <w:t>setting</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354"/>
        </w:trPr>
        <w:tc>
          <w:tcPr>
            <w:tcW w:w="2022" w:type="dxa"/>
            <w:vMerge/>
            <w:shd w:val="clear" w:color="auto" w:fill="auto"/>
          </w:tcPr>
          <w:p w:rsidR="00E84CAE" w:rsidRPr="00411D63" w:rsidRDefault="00E84CAE" w:rsidP="008D3EE2"/>
        </w:tc>
        <w:tc>
          <w:tcPr>
            <w:tcW w:w="2946" w:type="dxa"/>
            <w:shd w:val="clear" w:color="auto" w:fill="auto"/>
          </w:tcPr>
          <w:p w:rsidR="00E84CAE" w:rsidRPr="00216FB3" w:rsidRDefault="00E84CAE" w:rsidP="00C62587">
            <w:pPr>
              <w:pStyle w:val="Listunitdetail2"/>
              <w:numPr>
                <w:ilvl w:val="1"/>
                <w:numId w:val="10"/>
              </w:numPr>
              <w:tabs>
                <w:tab w:val="clear" w:pos="652"/>
                <w:tab w:val="num" w:pos="510"/>
              </w:tabs>
              <w:ind w:left="510"/>
            </w:pPr>
            <w:r w:rsidRPr="00641AD9">
              <w:rPr>
                <w:lang w:val="en-GB"/>
              </w:rPr>
              <w:t xml:space="preserve">Explain the main points of health and safety </w:t>
            </w:r>
            <w:r w:rsidRPr="00641AD9">
              <w:rPr>
                <w:b/>
                <w:lang w:val="en-GB"/>
              </w:rPr>
              <w:t>policies and procedures</w:t>
            </w:r>
            <w:r w:rsidRPr="00641AD9">
              <w:rPr>
                <w:lang w:val="en-GB"/>
              </w:rPr>
              <w:t xml:space="preserve"> agreed with the employer</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proofErr w:type="spellStart"/>
            <w:r>
              <w:t>Analyse</w:t>
            </w:r>
            <w:proofErr w:type="spellEnd"/>
            <w:r>
              <w:t xml:space="preserve"> the main health and safety responsibilities of:</w:t>
            </w:r>
          </w:p>
          <w:p w:rsidR="00E84CAE" w:rsidRDefault="00E84CAE" w:rsidP="00C62587">
            <w:pPr>
              <w:pStyle w:val="Listunitdetail2"/>
              <w:numPr>
                <w:ilvl w:val="1"/>
                <w:numId w:val="17"/>
              </w:numPr>
              <w:tabs>
                <w:tab w:val="clear" w:pos="510"/>
              </w:tabs>
              <w:ind w:left="835" w:hanging="360"/>
            </w:pPr>
            <w:r>
              <w:t>self</w:t>
            </w:r>
          </w:p>
          <w:p w:rsidR="00E84CAE" w:rsidRDefault="00E84CAE" w:rsidP="00C62587">
            <w:pPr>
              <w:pStyle w:val="Listunitdetail2"/>
              <w:numPr>
                <w:ilvl w:val="1"/>
                <w:numId w:val="17"/>
              </w:numPr>
              <w:tabs>
                <w:tab w:val="clear" w:pos="510"/>
              </w:tabs>
              <w:ind w:left="835" w:hanging="360"/>
            </w:pPr>
            <w:r>
              <w:t>the employer or manager</w:t>
            </w:r>
          </w:p>
          <w:p w:rsidR="00E84CAE" w:rsidRPr="00216FB3" w:rsidRDefault="00E84CAE" w:rsidP="00C62587">
            <w:pPr>
              <w:pStyle w:val="Listunitdetail2"/>
              <w:numPr>
                <w:ilvl w:val="1"/>
                <w:numId w:val="17"/>
              </w:numPr>
              <w:tabs>
                <w:tab w:val="clear" w:pos="510"/>
              </w:tabs>
              <w:ind w:left="835" w:hanging="360"/>
            </w:pPr>
            <w:r w:rsidRPr="00641AD9">
              <w:rPr>
                <w:b/>
              </w:rPr>
              <w:t>others</w:t>
            </w:r>
            <w:r>
              <w:t xml:space="preserve"> in the </w:t>
            </w:r>
            <w:r w:rsidRPr="00641AD9">
              <w:rPr>
                <w:b/>
              </w:rPr>
              <w:t>work setting</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411D63" w:rsidRDefault="00E84CAE" w:rsidP="00C62587">
            <w:pPr>
              <w:pStyle w:val="Listunitdetail2"/>
              <w:numPr>
                <w:ilvl w:val="1"/>
                <w:numId w:val="10"/>
              </w:numPr>
              <w:tabs>
                <w:tab w:val="clear" w:pos="652"/>
                <w:tab w:val="num" w:pos="510"/>
              </w:tabs>
              <w:ind w:left="510"/>
            </w:pPr>
            <w:r w:rsidRPr="00641AD9">
              <w:rPr>
                <w:lang w:val="en-GB"/>
              </w:rPr>
              <w:t xml:space="preserve">Identify specific </w:t>
            </w:r>
            <w:r w:rsidRPr="00641AD9">
              <w:rPr>
                <w:b/>
                <w:lang w:val="en-GB"/>
              </w:rPr>
              <w:t>tasks</w:t>
            </w:r>
            <w:r w:rsidRPr="00641AD9">
              <w:rPr>
                <w:lang w:val="en-GB"/>
              </w:rPr>
              <w:t xml:space="preserve"> in the work setting that should not be carried out without special training</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641AD9">
              <w:t>Be able to carry out own responsibilities for health and safety</w:t>
            </w:r>
          </w:p>
        </w:tc>
        <w:tc>
          <w:tcPr>
            <w:tcW w:w="2946" w:type="dxa"/>
            <w:shd w:val="clear" w:color="auto" w:fill="auto"/>
          </w:tcPr>
          <w:p w:rsidR="00E84CAE" w:rsidRPr="009A1826" w:rsidRDefault="00E84CAE" w:rsidP="00C62587">
            <w:pPr>
              <w:pStyle w:val="Listunitdetail2"/>
              <w:numPr>
                <w:ilvl w:val="1"/>
                <w:numId w:val="10"/>
              </w:numPr>
              <w:tabs>
                <w:tab w:val="clear" w:pos="652"/>
                <w:tab w:val="num" w:pos="510"/>
              </w:tabs>
              <w:ind w:left="510"/>
            </w:pPr>
            <w:r w:rsidRPr="00CB6BFA">
              <w:t>Use policies and procedures or other agreed ways of working that relate to health and safety</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641AD9">
              <w:rPr>
                <w:lang w:val="en-GB"/>
              </w:rPr>
              <w:t>Support others’ understanding of health and safety and follow agreed safe practices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641AD9">
              <w:rPr>
                <w:lang w:val="en-GB"/>
              </w:rPr>
              <w:t>Monitor potential health and safety risks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641AD9">
              <w:rPr>
                <w:lang w:val="en-GB"/>
              </w:rPr>
              <w:t>Use risk assessment in relation to health and safety</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641AD9">
              <w:rPr>
                <w:lang w:val="en-GB"/>
              </w:rPr>
              <w:t>Minimise potential risks and hazards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641AD9">
              <w:rPr>
                <w:lang w:val="en-GB"/>
              </w:rPr>
              <w:t>Access additional support or information relating to health and safety</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641AD9">
              <w:rPr>
                <w:lang w:val="en-GB"/>
              </w:rPr>
              <w:t>Understand procedures for responding to accidents and sudden illness</w:t>
            </w:r>
          </w:p>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641AD9">
              <w:rPr>
                <w:lang w:val="en-GB"/>
              </w:rPr>
              <w:t>Describe different types of accidents and sudden illness that may occur in own work setting</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641AD9">
              <w:rPr>
                <w:lang w:val="en-GB"/>
              </w:rPr>
              <w:t>Explain procedures to be followed if an accident or sudden illness should occur</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641AD9">
              <w:rPr>
                <w:lang w:val="en-GB"/>
              </w:rPr>
              <w:t>Be able to reduce the spread of infection</w:t>
            </w:r>
          </w:p>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641AD9">
              <w:t>Explain own role in supporting others to follow practices that reduce the spread of infection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641AD9">
              <w:rPr>
                <w:lang w:val="en-GB"/>
              </w:rPr>
              <w:t>Describe the causes and spread of infection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641AD9">
              <w:rPr>
                <w:lang w:val="en-GB"/>
              </w:rPr>
              <w:t xml:space="preserve">Demonstrate the </w:t>
            </w:r>
            <w:r w:rsidRPr="00641AD9">
              <w:rPr>
                <w:b/>
                <w:lang w:val="en-GB"/>
              </w:rPr>
              <w:t>use of Personal Protective Equipment (PPE)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79"/>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641AD9">
              <w:rPr>
                <w:lang w:val="en-GB"/>
              </w:rPr>
              <w:t>Wash hands using the recommended method</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79"/>
        </w:trPr>
        <w:tc>
          <w:tcPr>
            <w:tcW w:w="2022" w:type="dxa"/>
            <w:vMerge/>
            <w:shd w:val="clear" w:color="auto" w:fill="auto"/>
          </w:tcPr>
          <w:p w:rsidR="00E84CAE" w:rsidRPr="00411D63" w:rsidRDefault="00E84CAE" w:rsidP="008D3EE2"/>
        </w:tc>
        <w:tc>
          <w:tcPr>
            <w:tcW w:w="2946" w:type="dxa"/>
            <w:shd w:val="clear" w:color="auto" w:fill="auto"/>
          </w:tcPr>
          <w:p w:rsidR="00E84CAE" w:rsidRPr="00641AD9" w:rsidRDefault="00E84CAE" w:rsidP="00C62587">
            <w:pPr>
              <w:pStyle w:val="Listunitdetail2"/>
              <w:numPr>
                <w:ilvl w:val="1"/>
                <w:numId w:val="10"/>
              </w:numPr>
              <w:tabs>
                <w:tab w:val="clear" w:pos="652"/>
                <w:tab w:val="num" w:pos="510"/>
              </w:tabs>
              <w:ind w:left="510"/>
              <w:rPr>
                <w:lang w:val="en-GB"/>
              </w:rPr>
            </w:pPr>
            <w:r w:rsidRPr="00641AD9">
              <w:rPr>
                <w:lang w:val="en-GB"/>
              </w:rPr>
              <w:t>Demonstrate ways to ensure that own health and hygiene do not pose a risk to an individual or to others at work</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641AD9">
              <w:rPr>
                <w:lang w:val="en-GB"/>
              </w:rPr>
              <w:t>Be able to move and handle equipment and other objects safely</w:t>
            </w:r>
          </w:p>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641AD9">
              <w:rPr>
                <w:lang w:val="en-GB"/>
              </w:rPr>
              <w:t>Explain the main points of legislation that relate to moving and handling</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641AD9">
              <w:rPr>
                <w:lang w:val="en-GB"/>
              </w:rPr>
              <w:t>Explain the principles for safe moving and handling</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4059AC">
              <w:rPr>
                <w:lang w:val="en-GB"/>
              </w:rPr>
              <w:t>Move and handle equipment and other objects safely</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059AC" w:rsidRDefault="00E84CAE" w:rsidP="00C62587">
            <w:pPr>
              <w:pStyle w:val="Listunitdetail"/>
              <w:numPr>
                <w:ilvl w:val="0"/>
                <w:numId w:val="10"/>
              </w:numPr>
            </w:pPr>
            <w:r w:rsidRPr="004059AC">
              <w:rPr>
                <w:lang w:val="en-GB"/>
              </w:rPr>
              <w:t xml:space="preserve">Be able to handle hazardous </w:t>
            </w:r>
            <w:r w:rsidRPr="004059AC">
              <w:rPr>
                <w:lang w:val="en-GB"/>
              </w:rPr>
              <w:lastRenderedPageBreak/>
              <w:t>substances and materials</w:t>
            </w:r>
          </w:p>
        </w:tc>
        <w:tc>
          <w:tcPr>
            <w:tcW w:w="2946" w:type="dxa"/>
            <w:shd w:val="clear" w:color="auto" w:fill="auto"/>
          </w:tcPr>
          <w:p w:rsidR="00E84CAE" w:rsidRPr="00CC4172" w:rsidRDefault="00E84CAE" w:rsidP="00C62587">
            <w:pPr>
              <w:pStyle w:val="Listunitdetail2"/>
              <w:numPr>
                <w:ilvl w:val="1"/>
                <w:numId w:val="10"/>
              </w:numPr>
              <w:tabs>
                <w:tab w:val="clear" w:pos="652"/>
                <w:tab w:val="num" w:pos="510"/>
              </w:tabs>
              <w:ind w:left="510"/>
            </w:pPr>
            <w:r w:rsidRPr="00CC4172">
              <w:rPr>
                <w:lang w:val="en-GB"/>
              </w:rPr>
              <w:lastRenderedPageBreak/>
              <w:t>Describe types of hazardous substances that may be found in the work setting</w:t>
            </w:r>
          </w:p>
        </w:tc>
        <w:tc>
          <w:tcPr>
            <w:tcW w:w="1197" w:type="dxa"/>
            <w:shd w:val="clear" w:color="auto" w:fill="auto"/>
          </w:tcPr>
          <w:p w:rsidR="00E84CAE" w:rsidRPr="00CF00E3" w:rsidRDefault="00E84CAE" w:rsidP="008D3EE2">
            <w:pPr>
              <w:rPr>
                <w:b/>
              </w:rPr>
            </w:pPr>
          </w:p>
        </w:tc>
        <w:tc>
          <w:tcPr>
            <w:tcW w:w="1493" w:type="dxa"/>
            <w:shd w:val="clear" w:color="auto" w:fill="auto"/>
          </w:tcPr>
          <w:p w:rsidR="00E84CAE" w:rsidRPr="00CF00E3" w:rsidRDefault="00E84CAE" w:rsidP="008D3EE2">
            <w:pPr>
              <w:rPr>
                <w:b/>
              </w:rPr>
            </w:pPr>
          </w:p>
        </w:tc>
        <w:tc>
          <w:tcPr>
            <w:tcW w:w="1535" w:type="dxa"/>
            <w:shd w:val="clear" w:color="auto" w:fill="auto"/>
          </w:tcPr>
          <w:p w:rsidR="00E84CAE" w:rsidRPr="00CF00E3" w:rsidRDefault="00E84CAE" w:rsidP="008D3EE2">
            <w:pPr>
              <w:rPr>
                <w:b/>
              </w:rPr>
            </w:pPr>
          </w:p>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510"/>
                <w:tab w:val="clear" w:pos="652"/>
              </w:tabs>
              <w:ind w:left="475" w:hanging="475"/>
            </w:pPr>
            <w:r>
              <w:t>Use safe practices when:</w:t>
            </w:r>
          </w:p>
          <w:p w:rsidR="00E84CAE" w:rsidRDefault="00E84CAE" w:rsidP="00C62587">
            <w:pPr>
              <w:pStyle w:val="Listunitdetail2"/>
              <w:numPr>
                <w:ilvl w:val="0"/>
                <w:numId w:val="18"/>
              </w:numPr>
              <w:tabs>
                <w:tab w:val="clear" w:pos="510"/>
              </w:tabs>
              <w:ind w:left="835"/>
            </w:pPr>
            <w:r>
              <w:t>Storing hazardous substances</w:t>
            </w:r>
          </w:p>
          <w:p w:rsidR="00E84CAE" w:rsidRDefault="00E84CAE" w:rsidP="00C62587">
            <w:pPr>
              <w:pStyle w:val="Listunitdetail2"/>
              <w:numPr>
                <w:ilvl w:val="0"/>
                <w:numId w:val="18"/>
              </w:numPr>
              <w:tabs>
                <w:tab w:val="clear" w:pos="510"/>
              </w:tabs>
              <w:ind w:left="835"/>
            </w:pPr>
            <w:r>
              <w:t>Using hazardous substances</w:t>
            </w:r>
          </w:p>
          <w:p w:rsidR="00E84CAE" w:rsidRDefault="00E84CAE" w:rsidP="00C62587">
            <w:pPr>
              <w:pStyle w:val="Listunitdetail2"/>
              <w:numPr>
                <w:ilvl w:val="0"/>
                <w:numId w:val="18"/>
              </w:numPr>
              <w:tabs>
                <w:tab w:val="clear" w:pos="510"/>
              </w:tabs>
              <w:ind w:left="835"/>
            </w:pPr>
            <w:r>
              <w:t>Disposing of hazardous substances and materials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411D63" w:rsidTr="008D3EE2">
        <w:trPr>
          <w:cantSplit/>
          <w:trHeight w:val="228"/>
        </w:trPr>
        <w:tc>
          <w:tcPr>
            <w:tcW w:w="2022" w:type="dxa"/>
            <w:vMerge w:val="restart"/>
            <w:shd w:val="clear" w:color="auto" w:fill="auto"/>
          </w:tcPr>
          <w:p w:rsidR="00E84CAE" w:rsidRPr="004059AC" w:rsidRDefault="00E84CAE" w:rsidP="00C62587">
            <w:pPr>
              <w:pStyle w:val="Listunitdetail"/>
              <w:numPr>
                <w:ilvl w:val="0"/>
                <w:numId w:val="10"/>
              </w:numPr>
            </w:pPr>
            <w:r w:rsidRPr="004059AC">
              <w:rPr>
                <w:lang w:val="en-GB"/>
              </w:rPr>
              <w:t>Be able to promote fire safety in the work setting</w:t>
            </w:r>
          </w:p>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t>Describe practices that prevent fires from:</w:t>
            </w:r>
          </w:p>
          <w:p w:rsidR="00E84CAE" w:rsidRDefault="00E84CAE" w:rsidP="00C62587">
            <w:pPr>
              <w:pStyle w:val="Listunitdetail2"/>
              <w:numPr>
                <w:ilvl w:val="0"/>
                <w:numId w:val="20"/>
              </w:numPr>
              <w:tabs>
                <w:tab w:val="clear" w:pos="510"/>
              </w:tabs>
              <w:ind w:left="835"/>
            </w:pPr>
            <w:r>
              <w:t>starting</w:t>
            </w:r>
          </w:p>
          <w:p w:rsidR="00E84CAE" w:rsidRDefault="00E84CAE" w:rsidP="00C62587">
            <w:pPr>
              <w:pStyle w:val="Listunitdetail2"/>
              <w:numPr>
                <w:ilvl w:val="0"/>
                <w:numId w:val="19"/>
              </w:numPr>
              <w:tabs>
                <w:tab w:val="clear" w:pos="510"/>
              </w:tabs>
              <w:ind w:left="835"/>
            </w:pPr>
            <w:r>
              <w:t>spreading</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411D63"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CB6BFA">
              <w:t>Demonstrate measures that prevent fires from</w:t>
            </w:r>
            <w:r>
              <w:t xml:space="preserve"> </w:t>
            </w:r>
            <w:r w:rsidRPr="00CB6BFA">
              <w:t>starting</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411D63"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CB6BFA" w:rsidRDefault="00E84CAE" w:rsidP="00C62587">
            <w:pPr>
              <w:pStyle w:val="Listunitdetail2"/>
              <w:numPr>
                <w:ilvl w:val="1"/>
                <w:numId w:val="10"/>
              </w:numPr>
              <w:tabs>
                <w:tab w:val="clear" w:pos="652"/>
                <w:tab w:val="num" w:pos="510"/>
              </w:tabs>
              <w:ind w:left="510"/>
            </w:pPr>
            <w:r w:rsidRPr="004059AC">
              <w:rPr>
                <w:lang w:val="en-GB"/>
              </w:rPr>
              <w:t>Explain emergency procedures to be followed in the event of a fire in the work setting</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411D63"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4059AC" w:rsidRDefault="00E84CAE" w:rsidP="00C62587">
            <w:pPr>
              <w:pStyle w:val="Listunitdetail2"/>
              <w:numPr>
                <w:ilvl w:val="1"/>
                <w:numId w:val="10"/>
              </w:numPr>
              <w:tabs>
                <w:tab w:val="clear" w:pos="652"/>
                <w:tab w:val="num" w:pos="510"/>
              </w:tabs>
              <w:ind w:left="510"/>
              <w:rPr>
                <w:lang w:val="en-GB"/>
              </w:rPr>
            </w:pPr>
            <w:r w:rsidRPr="004059AC">
              <w:rPr>
                <w:lang w:val="en-GB"/>
              </w:rPr>
              <w:t>Ensure clear evacuation routes are maintained at all times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4059AC">
              <w:rPr>
                <w:lang w:val="en-GB"/>
              </w:rPr>
              <w:t>Be able to implement security measures in the work setting</w:t>
            </w:r>
          </w:p>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t>Follow agreed procedures for checking the identity of anyone requesting access to:</w:t>
            </w:r>
          </w:p>
          <w:p w:rsidR="00E84CAE" w:rsidRDefault="00E84CAE" w:rsidP="00C62587">
            <w:pPr>
              <w:pStyle w:val="Listunitdetail2"/>
              <w:numPr>
                <w:ilvl w:val="0"/>
                <w:numId w:val="21"/>
              </w:numPr>
              <w:tabs>
                <w:tab w:val="clear" w:pos="510"/>
              </w:tabs>
              <w:ind w:left="835"/>
            </w:pPr>
            <w:r>
              <w:t>Premises</w:t>
            </w:r>
          </w:p>
          <w:p w:rsidR="00E84CAE" w:rsidRDefault="00E84CAE" w:rsidP="00C62587">
            <w:pPr>
              <w:pStyle w:val="Listunitdetail2"/>
              <w:numPr>
                <w:ilvl w:val="0"/>
                <w:numId w:val="21"/>
              </w:numPr>
              <w:tabs>
                <w:tab w:val="clear" w:pos="510"/>
              </w:tabs>
              <w:ind w:left="835"/>
            </w:pPr>
            <w:r>
              <w:t>Information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pPr>
              <w:pStyle w:val="Listunitdetail"/>
              <w:tabs>
                <w:tab w:val="clear" w:pos="340"/>
              </w:tabs>
            </w:pPr>
          </w:p>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4059AC">
              <w:t>Use measures to protect own security and the security of others in the work setting</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4059AC">
              <w:rPr>
                <w:lang w:val="en-GB"/>
              </w:rPr>
              <w:t>Explain the importance of ensuring that others are aware of own whereabouts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D077B8">
              <w:rPr>
                <w:lang w:val="en-GB"/>
              </w:rPr>
              <w:t>Know</w:t>
            </w:r>
            <w:r w:rsidRPr="00D077B8">
              <w:t xml:space="preserve"> how to manage </w:t>
            </w:r>
            <w:r w:rsidRPr="00D077B8">
              <w:rPr>
                <w:b/>
              </w:rPr>
              <w:t>stress</w:t>
            </w:r>
          </w:p>
        </w:tc>
        <w:tc>
          <w:tcPr>
            <w:tcW w:w="2946" w:type="dxa"/>
            <w:shd w:val="clear" w:color="auto" w:fill="auto"/>
          </w:tcPr>
          <w:p w:rsidR="00E84CAE" w:rsidRPr="00CB6BFA" w:rsidRDefault="00E84CAE" w:rsidP="00C62587">
            <w:pPr>
              <w:pStyle w:val="Listunitdetail2"/>
              <w:numPr>
                <w:ilvl w:val="1"/>
                <w:numId w:val="10"/>
              </w:numPr>
              <w:tabs>
                <w:tab w:val="clear" w:pos="652"/>
                <w:tab w:val="num" w:pos="510"/>
              </w:tabs>
              <w:ind w:left="510"/>
            </w:pPr>
            <w:r w:rsidRPr="00D077B8">
              <w:rPr>
                <w:lang w:val="en-GB"/>
              </w:rPr>
              <w:t xml:space="preserve">Describe common signs and indicators of </w:t>
            </w:r>
            <w:r w:rsidRPr="00D077B8">
              <w:rPr>
                <w:b/>
                <w:lang w:val="en-GB"/>
              </w:rPr>
              <w:t>stress</w:t>
            </w:r>
            <w:r w:rsidRPr="00D077B8">
              <w:rPr>
                <w:lang w:val="en-GB"/>
              </w:rPr>
              <w:t xml:space="preserve"> in self and others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4059AC" w:rsidRDefault="00E84CAE" w:rsidP="00C62587">
            <w:pPr>
              <w:pStyle w:val="Listunitdetail2"/>
              <w:numPr>
                <w:ilvl w:val="1"/>
                <w:numId w:val="10"/>
              </w:numPr>
              <w:tabs>
                <w:tab w:val="clear" w:pos="652"/>
                <w:tab w:val="num" w:pos="510"/>
              </w:tabs>
              <w:ind w:left="510"/>
              <w:rPr>
                <w:lang w:val="en-GB"/>
              </w:rPr>
            </w:pPr>
            <w:r w:rsidRPr="00D077B8">
              <w:rPr>
                <w:lang w:val="en-GB"/>
              </w:rPr>
              <w:t>Analyse factors that can trigger stress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4059AC" w:rsidRDefault="00E84CAE" w:rsidP="00C62587">
            <w:pPr>
              <w:pStyle w:val="Listunitdetail2"/>
              <w:numPr>
                <w:ilvl w:val="1"/>
                <w:numId w:val="10"/>
              </w:numPr>
              <w:tabs>
                <w:tab w:val="clear" w:pos="652"/>
                <w:tab w:val="num" w:pos="510"/>
              </w:tabs>
              <w:ind w:left="510"/>
              <w:rPr>
                <w:lang w:val="en-GB"/>
              </w:rPr>
            </w:pPr>
            <w:r w:rsidRPr="00D077B8">
              <w:rPr>
                <w:lang w:val="en-GB"/>
              </w:rPr>
              <w:t>Compare strategies for managing stress in self and others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4059AC" w:rsidRDefault="00E84CAE" w:rsidP="00C62587">
            <w:pPr>
              <w:pStyle w:val="Listunitdetail2"/>
              <w:numPr>
                <w:ilvl w:val="1"/>
                <w:numId w:val="10"/>
              </w:numPr>
              <w:tabs>
                <w:tab w:val="clear" w:pos="652"/>
                <w:tab w:val="num" w:pos="510"/>
              </w:tabs>
              <w:ind w:left="510"/>
              <w:rPr>
                <w:lang w:val="en-GB"/>
              </w:rPr>
            </w:pPr>
            <w:r w:rsidRPr="00D077B8">
              <w:rPr>
                <w:lang w:val="en-GB"/>
              </w:rPr>
              <w:t xml:space="preserve">Explain how to access </w:t>
            </w:r>
            <w:r w:rsidRPr="00D077B8">
              <w:rPr>
                <w:b/>
                <w:lang w:val="en-GB"/>
              </w:rPr>
              <w:t>sources of support</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bl>
    <w:p w:rsidR="00E84CAE" w:rsidRDefault="00E84CAE" w:rsidP="00E84CAE">
      <w:pPr>
        <w:spacing w:before="0" w:after="0"/>
      </w:pPr>
    </w:p>
    <w:p w:rsidR="00E84CAE" w:rsidRPr="00CD4B19" w:rsidRDefault="00E84CAE" w:rsidP="00E84CAE">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lastRenderedPageBreak/>
        <w:t>Candidate’s name</w:t>
      </w:r>
      <w:r>
        <w:tab/>
        <w:t xml:space="preserve"> Signature</w:t>
      </w:r>
      <w:r>
        <w:tab/>
        <w:t xml:space="preserve">Date </w:t>
      </w:r>
      <w:r>
        <w:tab/>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E84CAE" w:rsidRPr="00EA6F66" w:rsidRDefault="00E84CAE" w:rsidP="00E84CAE">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E84CAE" w:rsidRDefault="00E84CAE" w:rsidP="00E84CAE">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E84CAE" w:rsidRDefault="00E84CAE" w:rsidP="00E84CAE">
      <w:pPr>
        <w:spacing w:before="0" w:after="0"/>
      </w:pPr>
      <w:r>
        <w:br w:type="page"/>
      </w:r>
    </w:p>
    <w:p w:rsidR="00E84CAE" w:rsidRPr="00216FB3" w:rsidRDefault="00E84CAE" w:rsidP="00E84CAE">
      <w:pPr>
        <w:pStyle w:val="H1Unit"/>
      </w:pPr>
      <w:r w:rsidRPr="00601DBE">
        <w:lastRenderedPageBreak/>
        <w:t xml:space="preserve">Unit </w:t>
      </w:r>
      <w:r w:rsidRPr="00756B8B">
        <w:t>4345-303</w:t>
      </w:r>
      <w:r w:rsidRPr="00601DBE">
        <w:tab/>
      </w:r>
      <w:r w:rsidRPr="00756B8B">
        <w:t>Promote communication in care settings</w:t>
      </w:r>
    </w:p>
    <w:p w:rsidR="00E84CAE" w:rsidRPr="008D1487" w:rsidRDefault="00E84CAE" w:rsidP="00E84CAE">
      <w:pPr>
        <w:rPr>
          <w:sz w:val="32"/>
          <w:szCs w:val="32"/>
        </w:rPr>
      </w:pPr>
    </w:p>
    <w:p w:rsidR="00E84CAE" w:rsidRPr="00601DBE" w:rsidRDefault="00E84CAE" w:rsidP="00E84CAE">
      <w:pPr>
        <w:tabs>
          <w:tab w:val="left" w:pos="2268"/>
        </w:tabs>
        <w:rPr>
          <w:b/>
          <w:bCs/>
        </w:rPr>
      </w:pPr>
      <w:r>
        <w:rPr>
          <w:b/>
          <w:bCs/>
        </w:rPr>
        <w:t>Level:</w:t>
      </w:r>
      <w:r>
        <w:rPr>
          <w:b/>
          <w:bCs/>
        </w:rPr>
        <w:tab/>
        <w:t>3</w:t>
      </w:r>
    </w:p>
    <w:p w:rsidR="00E84CAE" w:rsidRDefault="00E84CAE" w:rsidP="00E84CAE">
      <w:pPr>
        <w:tabs>
          <w:tab w:val="left" w:pos="2268"/>
        </w:tabs>
        <w:rPr>
          <w:b/>
          <w:bCs/>
        </w:rPr>
      </w:pPr>
      <w:r w:rsidRPr="00601DBE">
        <w:rPr>
          <w:b/>
          <w:bCs/>
        </w:rPr>
        <w:t>Credit value:</w:t>
      </w:r>
      <w:r>
        <w:rPr>
          <w:b/>
          <w:bCs/>
        </w:rPr>
        <w:tab/>
        <w:t>3</w:t>
      </w:r>
    </w:p>
    <w:p w:rsidR="00E84CAE" w:rsidRPr="00216FB3" w:rsidRDefault="00E84CAE" w:rsidP="00E84CAE">
      <w:pPr>
        <w:tabs>
          <w:tab w:val="left" w:pos="2268"/>
        </w:tabs>
        <w:rPr>
          <w:b/>
          <w:bCs/>
        </w:rPr>
      </w:pPr>
      <w:r>
        <w:rPr>
          <w:b/>
          <w:bCs/>
        </w:rPr>
        <w:t>UAN:</w:t>
      </w:r>
      <w:r>
        <w:rPr>
          <w:b/>
          <w:bCs/>
        </w:rPr>
        <w:tab/>
      </w:r>
      <w:r w:rsidRPr="00756B8B">
        <w:rPr>
          <w:b/>
          <w:bCs/>
        </w:rPr>
        <w:t>M/615/7939</w:t>
      </w:r>
    </w:p>
    <w:p w:rsidR="00E84CAE" w:rsidRPr="00601DBE" w:rsidRDefault="00E84CAE" w:rsidP="00E84CAE">
      <w:pPr>
        <w:tabs>
          <w:tab w:val="left" w:pos="2268"/>
        </w:tabs>
      </w:pPr>
    </w:p>
    <w:p w:rsidR="00E84CAE" w:rsidRPr="00E51F27" w:rsidRDefault="00E84CAE" w:rsidP="00E84CAE">
      <w:pPr>
        <w:rPr>
          <w:b/>
        </w:rPr>
      </w:pPr>
      <w:r w:rsidRPr="00E51F27">
        <w:rPr>
          <w:b/>
        </w:rPr>
        <w:t>Unit aim</w:t>
      </w:r>
    </w:p>
    <w:p w:rsidR="00E84CAE" w:rsidRDefault="00E84CAE" w:rsidP="00E84CAE">
      <w:r w:rsidRPr="00756B8B">
        <w:t>This unit is aimed at those who work in care settings or with children or young people in a wide range of settings.  The unit is about the central importance of communication in such settings, and ways to overcome barriers to meet individual needs an</w:t>
      </w:r>
      <w:r>
        <w:t xml:space="preserve">d preferences in communication </w:t>
      </w:r>
    </w:p>
    <w:p w:rsidR="00E84CAE" w:rsidRDefault="00E84CAE" w:rsidP="00E84CAE"/>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E84CAE" w:rsidTr="008D3EE2">
        <w:trPr>
          <w:cantSplit/>
        </w:trPr>
        <w:tc>
          <w:tcPr>
            <w:tcW w:w="2022" w:type="dxa"/>
            <w:shd w:val="clear" w:color="auto" w:fill="auto"/>
          </w:tcPr>
          <w:p w:rsidR="00E84CAE" w:rsidRPr="00CF00E3" w:rsidRDefault="00E84CAE" w:rsidP="008D3EE2">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E84CAE" w:rsidRPr="00CD4B19" w:rsidRDefault="00E84CAE" w:rsidP="008D3EE2">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E84CAE" w:rsidRPr="00CF00E3" w:rsidRDefault="00E84CAE" w:rsidP="008D3EE2">
            <w:pPr>
              <w:spacing w:afterLines="40" w:after="96" w:line="240" w:lineRule="exact"/>
              <w:rPr>
                <w:b/>
              </w:rPr>
            </w:pPr>
            <w:r w:rsidRPr="00CF00E3">
              <w:rPr>
                <w:b/>
              </w:rPr>
              <w:t>Portfolio reference</w:t>
            </w:r>
          </w:p>
        </w:tc>
        <w:tc>
          <w:tcPr>
            <w:tcW w:w="1493" w:type="dxa"/>
            <w:shd w:val="clear" w:color="auto" w:fill="auto"/>
          </w:tcPr>
          <w:p w:rsidR="00E84CAE" w:rsidRPr="00CF00E3" w:rsidRDefault="00E84CAE" w:rsidP="008D3EE2">
            <w:pPr>
              <w:spacing w:afterLines="40" w:after="96" w:line="240" w:lineRule="exact"/>
              <w:rPr>
                <w:b/>
              </w:rPr>
            </w:pPr>
            <w:r w:rsidRPr="00CF00E3">
              <w:rPr>
                <w:b/>
              </w:rPr>
              <w:t>Evidence/ Assessment method type</w:t>
            </w:r>
          </w:p>
        </w:tc>
        <w:tc>
          <w:tcPr>
            <w:tcW w:w="1535" w:type="dxa"/>
            <w:shd w:val="clear" w:color="auto" w:fill="auto"/>
          </w:tcPr>
          <w:p w:rsidR="00E84CAE" w:rsidRPr="00CF00E3" w:rsidRDefault="00E84CAE" w:rsidP="008D3EE2">
            <w:pPr>
              <w:spacing w:afterLines="40" w:after="96" w:line="240" w:lineRule="exact"/>
              <w:rPr>
                <w:b/>
              </w:rPr>
            </w:pPr>
            <w:r w:rsidRPr="00CF00E3">
              <w:rPr>
                <w:b/>
              </w:rPr>
              <w:t>Assessment date</w:t>
            </w:r>
          </w:p>
        </w:tc>
      </w:tr>
      <w:tr w:rsidR="00E84CAE" w:rsidRPr="0099067E" w:rsidTr="008D3EE2">
        <w:trPr>
          <w:cantSplit/>
          <w:trHeight w:val="317"/>
        </w:trPr>
        <w:tc>
          <w:tcPr>
            <w:tcW w:w="2022" w:type="dxa"/>
            <w:vMerge w:val="restart"/>
            <w:shd w:val="clear" w:color="auto" w:fill="auto"/>
          </w:tcPr>
          <w:p w:rsidR="00E84CAE" w:rsidRPr="00411D63" w:rsidRDefault="00E84CAE" w:rsidP="00C62587">
            <w:pPr>
              <w:pStyle w:val="Listunitdetail"/>
              <w:numPr>
                <w:ilvl w:val="0"/>
                <w:numId w:val="30"/>
              </w:numPr>
            </w:pPr>
            <w:r w:rsidRPr="000515B3">
              <w:rPr>
                <w:lang w:val="en-GB"/>
              </w:rPr>
              <w:t>Understand why effective communication is important in the work setting</w:t>
            </w:r>
          </w:p>
        </w:tc>
        <w:tc>
          <w:tcPr>
            <w:tcW w:w="2946" w:type="dxa"/>
            <w:shd w:val="clear" w:color="auto" w:fill="auto"/>
          </w:tcPr>
          <w:p w:rsidR="00E84CAE" w:rsidRPr="00411D63" w:rsidRDefault="00E84CAE" w:rsidP="00C62587">
            <w:pPr>
              <w:pStyle w:val="Listunitdetail2"/>
              <w:numPr>
                <w:ilvl w:val="1"/>
                <w:numId w:val="10"/>
              </w:numPr>
              <w:tabs>
                <w:tab w:val="clear" w:pos="652"/>
                <w:tab w:val="num" w:pos="510"/>
              </w:tabs>
              <w:ind w:left="510"/>
            </w:pPr>
            <w:r w:rsidRPr="00756B8B">
              <w:rPr>
                <w:lang w:val="en-GB"/>
              </w:rPr>
              <w:t>Identify the different reasons people communicate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354"/>
        </w:trPr>
        <w:tc>
          <w:tcPr>
            <w:tcW w:w="2022" w:type="dxa"/>
            <w:vMerge/>
            <w:shd w:val="clear" w:color="auto" w:fill="auto"/>
          </w:tcPr>
          <w:p w:rsidR="00E84CAE" w:rsidRPr="00411D63" w:rsidRDefault="00E84CAE" w:rsidP="008D3EE2"/>
        </w:tc>
        <w:tc>
          <w:tcPr>
            <w:tcW w:w="2946" w:type="dxa"/>
            <w:shd w:val="clear" w:color="auto" w:fill="auto"/>
          </w:tcPr>
          <w:p w:rsidR="00E84CAE" w:rsidRPr="00216FB3" w:rsidRDefault="00E84CAE" w:rsidP="00C62587">
            <w:pPr>
              <w:pStyle w:val="Listunitdetail2"/>
              <w:numPr>
                <w:ilvl w:val="1"/>
                <w:numId w:val="10"/>
              </w:numPr>
              <w:tabs>
                <w:tab w:val="clear" w:pos="652"/>
                <w:tab w:val="num" w:pos="510"/>
              </w:tabs>
              <w:ind w:left="510"/>
            </w:pPr>
            <w:r w:rsidRPr="00756B8B">
              <w:rPr>
                <w:lang w:val="en-GB"/>
              </w:rPr>
              <w:t xml:space="preserve">Explain how communication affects relationships in the </w:t>
            </w:r>
            <w:r w:rsidRPr="00756B8B">
              <w:rPr>
                <w:b/>
                <w:lang w:val="en-GB"/>
              </w:rPr>
              <w:t>work setting</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216FB3" w:rsidRDefault="00E84CAE" w:rsidP="00C62587">
            <w:pPr>
              <w:pStyle w:val="Listunitdetail2"/>
              <w:numPr>
                <w:ilvl w:val="1"/>
                <w:numId w:val="10"/>
              </w:numPr>
              <w:tabs>
                <w:tab w:val="clear" w:pos="652"/>
                <w:tab w:val="num" w:pos="510"/>
              </w:tabs>
              <w:ind w:left="510"/>
            </w:pPr>
            <w:r w:rsidRPr="00756B8B">
              <w:rPr>
                <w:lang w:val="en-GB"/>
              </w:rPr>
              <w:t>Explain ways to manage challenging situations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756B8B">
              <w:rPr>
                <w:lang w:val="en-GB"/>
              </w:rPr>
              <w:t>Be able to meet the communication and language needs, wishes and preferences of individuals</w:t>
            </w:r>
          </w:p>
        </w:tc>
        <w:tc>
          <w:tcPr>
            <w:tcW w:w="2946" w:type="dxa"/>
            <w:shd w:val="clear" w:color="auto" w:fill="auto"/>
          </w:tcPr>
          <w:p w:rsidR="00E84CAE" w:rsidRPr="009A1826" w:rsidRDefault="00E84CAE" w:rsidP="00C62587">
            <w:pPr>
              <w:pStyle w:val="Listunitdetail2"/>
              <w:numPr>
                <w:ilvl w:val="1"/>
                <w:numId w:val="10"/>
              </w:numPr>
              <w:tabs>
                <w:tab w:val="clear" w:pos="652"/>
                <w:tab w:val="num" w:pos="510"/>
              </w:tabs>
              <w:ind w:left="510"/>
            </w:pPr>
            <w:r w:rsidRPr="00756B8B">
              <w:rPr>
                <w:lang w:val="en-GB"/>
              </w:rPr>
              <w:t xml:space="preserve">Demonstrate how to establish the communication and language needs, wishes and </w:t>
            </w:r>
            <w:r w:rsidRPr="00756B8B">
              <w:rPr>
                <w:b/>
                <w:lang w:val="en-GB"/>
              </w:rPr>
              <w:t>preferences</w:t>
            </w:r>
            <w:r w:rsidRPr="00756B8B">
              <w:rPr>
                <w:lang w:val="en-GB"/>
              </w:rPr>
              <w:t xml:space="preserve"> of </w:t>
            </w:r>
            <w:r w:rsidRPr="00756B8B">
              <w:rPr>
                <w:b/>
                <w:lang w:val="en-GB"/>
              </w:rPr>
              <w:t>individuals</w:t>
            </w:r>
            <w:r w:rsidRPr="00756B8B">
              <w:rPr>
                <w:lang w:val="en-GB"/>
              </w:rPr>
              <w:t xml:space="preserve"> in order to maximise the quality of the interaction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84584E">
              <w:rPr>
                <w:lang w:val="en-GB"/>
              </w:rPr>
              <w:t>Describe the factors to consider when promoting effective communication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84584E">
              <w:rPr>
                <w:lang w:val="en-GB"/>
              </w:rPr>
              <w:t xml:space="preserve">Demonstrate a range of </w:t>
            </w:r>
            <w:r w:rsidRPr="0084584E">
              <w:rPr>
                <w:b/>
                <w:lang w:val="en-GB"/>
              </w:rPr>
              <w:t>communication methods</w:t>
            </w:r>
            <w:r w:rsidRPr="0084584E">
              <w:rPr>
                <w:lang w:val="en-GB"/>
              </w:rPr>
              <w:t xml:space="preserve"> and styles to meet individual needs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84584E">
              <w:rPr>
                <w:lang w:val="en-GB"/>
              </w:rPr>
              <w:t>Demonstrate how to respond to an individual’s reactions when communicating</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84584E">
              <w:rPr>
                <w:lang w:val="en-GB"/>
              </w:rPr>
              <w:t>Be able to overcome barriers to communication</w:t>
            </w:r>
          </w:p>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84584E">
              <w:rPr>
                <w:lang w:val="en-GB"/>
              </w:rPr>
              <w:t>Explain how people from different backgrounds may use and/or interpret communication methods in different ways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84584E">
              <w:rPr>
                <w:lang w:val="en-GB"/>
              </w:rPr>
              <w:t>Identify barriers to effective communication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84584E">
              <w:rPr>
                <w:lang w:val="en-GB"/>
              </w:rPr>
              <w:t>Demonstrate ways to overcome barriers to communication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84584E">
              <w:rPr>
                <w:lang w:val="en-GB"/>
              </w:rPr>
              <w:t>Demonstrate how to use strategies that can be used to clarify misunderstandings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Default="00E84CAE" w:rsidP="008D3EE2">
            <w:pPr>
              <w:pStyle w:val="Listunitdetail"/>
              <w:tabs>
                <w:tab w:val="clear" w:pos="340"/>
              </w:tabs>
              <w:ind w:firstLine="0"/>
            </w:pPr>
          </w:p>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84584E">
              <w:rPr>
                <w:lang w:val="en-GB"/>
              </w:rPr>
              <w:t>Explain how to use communication skills to manage complex, sensitive, abusive or challenging situations and behaviours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Default="00E84CAE" w:rsidP="008D3EE2">
            <w:pPr>
              <w:pStyle w:val="Listunitdetail"/>
              <w:tabs>
                <w:tab w:val="clear" w:pos="340"/>
              </w:tabs>
              <w:ind w:firstLine="0"/>
            </w:pPr>
          </w:p>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84584E">
              <w:rPr>
                <w:lang w:val="en-GB"/>
              </w:rPr>
              <w:t>Explain</w:t>
            </w:r>
            <w:r w:rsidRPr="0084584E">
              <w:rPr>
                <w:b/>
                <w:lang w:val="en-GB"/>
              </w:rPr>
              <w:t xml:space="preserve"> </w:t>
            </w:r>
            <w:r w:rsidRPr="0084584E">
              <w:rPr>
                <w:lang w:val="en-GB"/>
              </w:rPr>
              <w:t xml:space="preserve">how to access extra support or </w:t>
            </w:r>
            <w:r w:rsidRPr="0084584E">
              <w:rPr>
                <w:b/>
                <w:lang w:val="en-GB"/>
              </w:rPr>
              <w:t>services</w:t>
            </w:r>
            <w:r w:rsidRPr="0084584E">
              <w:rPr>
                <w:lang w:val="en-GB"/>
              </w:rPr>
              <w:t xml:space="preserve"> to enable individuals to communicate effectively</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Default="00E84CAE" w:rsidP="008D3EE2">
            <w:pPr>
              <w:pStyle w:val="Listunitdetail"/>
              <w:tabs>
                <w:tab w:val="clear" w:pos="340"/>
              </w:tabs>
              <w:ind w:firstLine="0"/>
            </w:pPr>
          </w:p>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84584E">
              <w:rPr>
                <w:lang w:val="en-GB"/>
              </w:rPr>
              <w:t>Explain the purposes and principles of independent advocacy</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Default="00E84CAE" w:rsidP="008D3EE2">
            <w:pPr>
              <w:pStyle w:val="Listunitdetail"/>
              <w:tabs>
                <w:tab w:val="clear" w:pos="340"/>
              </w:tabs>
              <w:ind w:firstLine="0"/>
            </w:pPr>
          </w:p>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84584E">
              <w:rPr>
                <w:lang w:val="en-GB"/>
              </w:rPr>
              <w:t>Explain when to involve an advocate and how to access advocacy services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84584E">
              <w:rPr>
                <w:lang w:val="en-GB"/>
              </w:rPr>
              <w:t>Be able to apply principles and practices relating to confidentiality</w:t>
            </w:r>
          </w:p>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84584E">
              <w:rPr>
                <w:lang w:val="en-GB"/>
              </w:rPr>
              <w:t>Explain the meaning of the term confidentiality</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84584E">
              <w:rPr>
                <w:lang w:val="en-GB"/>
              </w:rPr>
              <w:t>Demonstrate ways to maintain and promote confidentiality in day-to-day communication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84584E">
              <w:rPr>
                <w:lang w:val="en-GB"/>
              </w:rPr>
              <w:t>Describe the potential tension between maintaining  an individual’s confidentiality and disclosing concerns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bl>
    <w:p w:rsidR="00E84CAE" w:rsidRPr="0099067E" w:rsidRDefault="00E84CAE" w:rsidP="00E84CAE"/>
    <w:p w:rsidR="00E84CAE" w:rsidRPr="00CD4B19" w:rsidRDefault="00E84CAE" w:rsidP="00E84CAE">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E84CAE" w:rsidRPr="00EA6F66" w:rsidRDefault="00E84CAE" w:rsidP="00E84CAE">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E84CAE" w:rsidRDefault="00E84CAE" w:rsidP="00E84CAE">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E84CAE" w:rsidRDefault="00E84CAE" w:rsidP="00E84CAE">
      <w:pPr>
        <w:spacing w:before="0" w:after="0"/>
      </w:pPr>
      <w:r>
        <w:lastRenderedPageBreak/>
        <w:br w:type="page"/>
      </w:r>
    </w:p>
    <w:p w:rsidR="00E84CAE" w:rsidRPr="00216FB3" w:rsidRDefault="00E84CAE" w:rsidP="00E84CAE">
      <w:pPr>
        <w:pStyle w:val="H1Unit"/>
      </w:pPr>
      <w:r w:rsidRPr="00601DBE">
        <w:lastRenderedPageBreak/>
        <w:t xml:space="preserve">Unit </w:t>
      </w:r>
      <w:r w:rsidRPr="000F67E2">
        <w:t>4345-304</w:t>
      </w:r>
      <w:r w:rsidRPr="00601DBE">
        <w:tab/>
      </w:r>
      <w:r w:rsidRPr="000F67E2">
        <w:t>Promote effective handling of information in care settings</w:t>
      </w:r>
    </w:p>
    <w:p w:rsidR="00E84CAE" w:rsidRPr="008D1487" w:rsidRDefault="00E84CAE" w:rsidP="00E84CAE">
      <w:pPr>
        <w:rPr>
          <w:sz w:val="32"/>
          <w:szCs w:val="32"/>
        </w:rPr>
      </w:pPr>
    </w:p>
    <w:p w:rsidR="00E84CAE" w:rsidRPr="00601DBE" w:rsidRDefault="00E84CAE" w:rsidP="00E84CAE">
      <w:pPr>
        <w:tabs>
          <w:tab w:val="left" w:pos="2268"/>
        </w:tabs>
        <w:rPr>
          <w:b/>
          <w:bCs/>
        </w:rPr>
      </w:pPr>
      <w:r>
        <w:rPr>
          <w:b/>
          <w:bCs/>
        </w:rPr>
        <w:t>Level:</w:t>
      </w:r>
      <w:r>
        <w:rPr>
          <w:b/>
          <w:bCs/>
        </w:rPr>
        <w:tab/>
        <w:t>3</w:t>
      </w:r>
    </w:p>
    <w:p w:rsidR="00E84CAE" w:rsidRDefault="00E84CAE" w:rsidP="00E84CAE">
      <w:pPr>
        <w:tabs>
          <w:tab w:val="left" w:pos="2268"/>
        </w:tabs>
        <w:rPr>
          <w:b/>
          <w:bCs/>
        </w:rPr>
      </w:pPr>
      <w:r w:rsidRPr="00601DBE">
        <w:rPr>
          <w:b/>
          <w:bCs/>
        </w:rPr>
        <w:t>Credit value:</w:t>
      </w:r>
      <w:r>
        <w:rPr>
          <w:b/>
          <w:bCs/>
        </w:rPr>
        <w:tab/>
        <w:t>2</w:t>
      </w:r>
    </w:p>
    <w:p w:rsidR="00E84CAE" w:rsidRPr="00216FB3" w:rsidRDefault="00E84CAE" w:rsidP="00E84CAE">
      <w:pPr>
        <w:tabs>
          <w:tab w:val="left" w:pos="2268"/>
        </w:tabs>
        <w:rPr>
          <w:b/>
          <w:bCs/>
        </w:rPr>
      </w:pPr>
      <w:r>
        <w:rPr>
          <w:b/>
          <w:bCs/>
        </w:rPr>
        <w:t>UAN:</w:t>
      </w:r>
      <w:r>
        <w:rPr>
          <w:b/>
          <w:bCs/>
        </w:rPr>
        <w:tab/>
      </w:r>
      <w:r w:rsidRPr="000F67E2">
        <w:rPr>
          <w:b/>
          <w:bCs/>
        </w:rPr>
        <w:t>Y/615/7949</w:t>
      </w:r>
    </w:p>
    <w:p w:rsidR="00E84CAE" w:rsidRPr="00601DBE" w:rsidRDefault="00E84CAE" w:rsidP="00E84CAE">
      <w:pPr>
        <w:tabs>
          <w:tab w:val="left" w:pos="2268"/>
        </w:tabs>
      </w:pPr>
    </w:p>
    <w:p w:rsidR="00E84CAE" w:rsidRPr="00E51F27" w:rsidRDefault="00E84CAE" w:rsidP="00E84CAE">
      <w:pPr>
        <w:rPr>
          <w:b/>
        </w:rPr>
      </w:pPr>
      <w:r w:rsidRPr="00E51F27">
        <w:rPr>
          <w:b/>
        </w:rPr>
        <w:t>Unit aim</w:t>
      </w:r>
    </w:p>
    <w:p w:rsidR="00E84CAE" w:rsidRDefault="00E84CAE" w:rsidP="00E84CAE">
      <w:r w:rsidRPr="000F67E2">
        <w:t>This unit is aimed at those working in a wide range of settings. It covers the knowledge and skills needed to implement and promote good practice in recording, sharing, storing and accessing information.</w:t>
      </w:r>
    </w:p>
    <w:p w:rsidR="00E84CAE" w:rsidRDefault="00E84CAE" w:rsidP="00E84CAE"/>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E84CAE" w:rsidTr="008D3EE2">
        <w:trPr>
          <w:cantSplit/>
        </w:trPr>
        <w:tc>
          <w:tcPr>
            <w:tcW w:w="2022" w:type="dxa"/>
            <w:shd w:val="clear" w:color="auto" w:fill="auto"/>
          </w:tcPr>
          <w:p w:rsidR="00E84CAE" w:rsidRPr="00CF00E3" w:rsidRDefault="00E84CAE" w:rsidP="008D3EE2">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E84CAE" w:rsidRPr="00CD4B19" w:rsidRDefault="00E84CAE" w:rsidP="008D3EE2">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E84CAE" w:rsidRPr="00CF00E3" w:rsidRDefault="00E84CAE" w:rsidP="008D3EE2">
            <w:pPr>
              <w:spacing w:afterLines="40" w:after="96" w:line="240" w:lineRule="exact"/>
              <w:rPr>
                <w:b/>
              </w:rPr>
            </w:pPr>
            <w:r w:rsidRPr="00CF00E3">
              <w:rPr>
                <w:b/>
              </w:rPr>
              <w:t>Portfolio reference</w:t>
            </w:r>
          </w:p>
        </w:tc>
        <w:tc>
          <w:tcPr>
            <w:tcW w:w="1493" w:type="dxa"/>
            <w:shd w:val="clear" w:color="auto" w:fill="auto"/>
          </w:tcPr>
          <w:p w:rsidR="00E84CAE" w:rsidRPr="00CF00E3" w:rsidRDefault="00E84CAE" w:rsidP="008D3EE2">
            <w:pPr>
              <w:spacing w:afterLines="40" w:after="96" w:line="240" w:lineRule="exact"/>
              <w:rPr>
                <w:b/>
              </w:rPr>
            </w:pPr>
            <w:r w:rsidRPr="00CF00E3">
              <w:rPr>
                <w:b/>
              </w:rPr>
              <w:t>Evidence/ Assessment method type</w:t>
            </w:r>
          </w:p>
        </w:tc>
        <w:tc>
          <w:tcPr>
            <w:tcW w:w="1535" w:type="dxa"/>
            <w:shd w:val="clear" w:color="auto" w:fill="auto"/>
          </w:tcPr>
          <w:p w:rsidR="00E84CAE" w:rsidRPr="00CF00E3" w:rsidRDefault="00E84CAE" w:rsidP="008D3EE2">
            <w:pPr>
              <w:spacing w:afterLines="40" w:after="96" w:line="240" w:lineRule="exact"/>
              <w:rPr>
                <w:b/>
              </w:rPr>
            </w:pPr>
            <w:r w:rsidRPr="00CF00E3">
              <w:rPr>
                <w:b/>
              </w:rPr>
              <w:t>Assessment date</w:t>
            </w:r>
          </w:p>
        </w:tc>
      </w:tr>
      <w:tr w:rsidR="00E84CAE" w:rsidRPr="0099067E" w:rsidTr="008D3EE2">
        <w:trPr>
          <w:cantSplit/>
          <w:trHeight w:val="317"/>
        </w:trPr>
        <w:tc>
          <w:tcPr>
            <w:tcW w:w="2022" w:type="dxa"/>
            <w:vMerge w:val="restart"/>
            <w:shd w:val="clear" w:color="auto" w:fill="auto"/>
          </w:tcPr>
          <w:p w:rsidR="00E84CAE" w:rsidRPr="00411D63" w:rsidRDefault="00E84CAE" w:rsidP="00C62587">
            <w:pPr>
              <w:pStyle w:val="Listunitdetail"/>
              <w:numPr>
                <w:ilvl w:val="0"/>
                <w:numId w:val="31"/>
              </w:numPr>
            </w:pPr>
            <w:r w:rsidRPr="000515B3">
              <w:rPr>
                <w:lang w:val="en-GB"/>
              </w:rPr>
              <w:t>Understand requirements for handling information in care settings</w:t>
            </w:r>
          </w:p>
        </w:tc>
        <w:tc>
          <w:tcPr>
            <w:tcW w:w="2946" w:type="dxa"/>
            <w:shd w:val="clear" w:color="auto" w:fill="auto"/>
          </w:tcPr>
          <w:p w:rsidR="00E84CAE" w:rsidRPr="00411D63" w:rsidRDefault="00E84CAE" w:rsidP="00C62587">
            <w:pPr>
              <w:pStyle w:val="Listunitdetail2"/>
              <w:numPr>
                <w:ilvl w:val="1"/>
                <w:numId w:val="10"/>
              </w:numPr>
              <w:tabs>
                <w:tab w:val="clear" w:pos="652"/>
                <w:tab w:val="num" w:pos="510"/>
              </w:tabs>
              <w:ind w:left="510"/>
            </w:pPr>
            <w:r w:rsidRPr="00C53E20">
              <w:rPr>
                <w:lang w:val="en-GB"/>
              </w:rPr>
              <w:t xml:space="preserve">Identify legislation and codes of practice that relate to handling information in </w:t>
            </w:r>
            <w:r w:rsidRPr="00C53E20">
              <w:rPr>
                <w:b/>
                <w:lang w:val="en-GB"/>
              </w:rPr>
              <w:t>care settings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354"/>
        </w:trPr>
        <w:tc>
          <w:tcPr>
            <w:tcW w:w="2022" w:type="dxa"/>
            <w:vMerge/>
            <w:shd w:val="clear" w:color="auto" w:fill="auto"/>
          </w:tcPr>
          <w:p w:rsidR="00E84CAE" w:rsidRPr="00411D63" w:rsidRDefault="00E84CAE" w:rsidP="008D3EE2"/>
        </w:tc>
        <w:tc>
          <w:tcPr>
            <w:tcW w:w="2946" w:type="dxa"/>
            <w:shd w:val="clear" w:color="auto" w:fill="auto"/>
          </w:tcPr>
          <w:p w:rsidR="00E84CAE" w:rsidRPr="00216FB3" w:rsidRDefault="00E84CAE" w:rsidP="00C62587">
            <w:pPr>
              <w:pStyle w:val="Listunitdetail2"/>
              <w:numPr>
                <w:ilvl w:val="1"/>
                <w:numId w:val="10"/>
              </w:numPr>
              <w:tabs>
                <w:tab w:val="clear" w:pos="652"/>
                <w:tab w:val="num" w:pos="510"/>
              </w:tabs>
              <w:ind w:left="510"/>
            </w:pPr>
            <w:r w:rsidRPr="00C53E20">
              <w:rPr>
                <w:lang w:val="en-GB"/>
              </w:rPr>
              <w:t>Summarise the main points of legal requirements and codes of practice for handling information in care settings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C53E20">
              <w:rPr>
                <w:lang w:val="en-GB"/>
              </w:rPr>
              <w:t>Be able to implement good practice in handling information</w:t>
            </w:r>
          </w:p>
        </w:tc>
        <w:tc>
          <w:tcPr>
            <w:tcW w:w="2946" w:type="dxa"/>
            <w:shd w:val="clear" w:color="auto" w:fill="auto"/>
          </w:tcPr>
          <w:p w:rsidR="00E84CAE" w:rsidRPr="009A1826" w:rsidRDefault="00E84CAE" w:rsidP="00C62587">
            <w:pPr>
              <w:pStyle w:val="Listunitdetail2"/>
              <w:numPr>
                <w:ilvl w:val="1"/>
                <w:numId w:val="10"/>
              </w:numPr>
              <w:tabs>
                <w:tab w:val="clear" w:pos="652"/>
                <w:tab w:val="num" w:pos="510"/>
              </w:tabs>
              <w:ind w:left="510"/>
            </w:pPr>
            <w:r w:rsidRPr="00C53E20">
              <w:rPr>
                <w:lang w:val="en-GB"/>
              </w:rPr>
              <w:t>Describe features of manual and electronic information storage systems that help ensure security</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C53E20">
              <w:rPr>
                <w:lang w:val="en-GB"/>
              </w:rPr>
              <w:t>Demonstrate practices that ensure security when storing and accessing information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C53E20">
              <w:rPr>
                <w:lang w:val="en-GB"/>
              </w:rPr>
              <w:t>Maintain records that are up to date, complete, accurate and legible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C53E20">
              <w:rPr>
                <w:lang w:val="en-GB"/>
              </w:rPr>
              <w:t>Support audit processes in line with own role and responsibilities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C53E20">
              <w:rPr>
                <w:lang w:val="en-GB"/>
              </w:rPr>
              <w:t>Be able to support others to handle information</w:t>
            </w:r>
          </w:p>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C53E20">
              <w:rPr>
                <w:lang w:val="en-GB"/>
              </w:rPr>
              <w:t xml:space="preserve">Support </w:t>
            </w:r>
            <w:r w:rsidRPr="00C53E20">
              <w:rPr>
                <w:b/>
                <w:lang w:val="en-GB"/>
              </w:rPr>
              <w:t>others</w:t>
            </w:r>
            <w:r w:rsidRPr="00C53E20">
              <w:rPr>
                <w:lang w:val="en-GB"/>
              </w:rPr>
              <w:t xml:space="preserve"> to understand the need for secure handling of information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C53E20">
              <w:rPr>
                <w:lang w:val="en-GB"/>
              </w:rPr>
              <w:t>Support others to understand and contribute to records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bl>
    <w:p w:rsidR="00E84CAE" w:rsidRPr="0099067E" w:rsidRDefault="00E84CAE" w:rsidP="00E84CAE"/>
    <w:p w:rsidR="00E84CAE" w:rsidRPr="00CD4B19" w:rsidRDefault="00E84CAE" w:rsidP="00E84CAE">
      <w:pPr>
        <w:spacing w:before="0" w:after="0"/>
      </w:pPr>
      <w:r w:rsidRPr="00CD4B19">
        <w:lastRenderedPageBreak/>
        <w:t xml:space="preserve">I confirm that the evidence listed </w:t>
      </w:r>
      <w:r>
        <w:t xml:space="preserve">above </w:t>
      </w:r>
      <w:r w:rsidRPr="00CD4B19">
        <w:t>is my own work and was carried out under the conditions and context specified in the standards.</w:t>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E84CAE" w:rsidRPr="00EA6F66" w:rsidRDefault="00E84CAE" w:rsidP="00E84CAE">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E84CAE" w:rsidRDefault="00E84CAE" w:rsidP="00E84CAE">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E84CAE" w:rsidRDefault="00E84CAE" w:rsidP="00E84CAE">
      <w:pPr>
        <w:spacing w:before="0" w:after="0"/>
      </w:pPr>
      <w:r>
        <w:br w:type="page"/>
      </w:r>
    </w:p>
    <w:p w:rsidR="00E84CAE" w:rsidRPr="00216FB3" w:rsidRDefault="00E84CAE" w:rsidP="00E84CAE">
      <w:pPr>
        <w:pStyle w:val="H1Unit"/>
      </w:pPr>
      <w:r w:rsidRPr="00601DBE">
        <w:lastRenderedPageBreak/>
        <w:t xml:space="preserve">Unit </w:t>
      </w:r>
      <w:r w:rsidRPr="00785121">
        <w:t>4345-305</w:t>
      </w:r>
      <w:r w:rsidRPr="00601DBE">
        <w:tab/>
      </w:r>
      <w:r w:rsidRPr="00785121">
        <w:t>Duty of care in care settings</w:t>
      </w:r>
    </w:p>
    <w:p w:rsidR="00E84CAE" w:rsidRPr="008D1487" w:rsidRDefault="00E84CAE" w:rsidP="00E84CAE">
      <w:pPr>
        <w:rPr>
          <w:sz w:val="32"/>
          <w:szCs w:val="32"/>
        </w:rPr>
      </w:pPr>
    </w:p>
    <w:p w:rsidR="00E84CAE" w:rsidRPr="00601DBE" w:rsidRDefault="00E84CAE" w:rsidP="00E84CAE">
      <w:pPr>
        <w:tabs>
          <w:tab w:val="left" w:pos="2268"/>
        </w:tabs>
        <w:rPr>
          <w:b/>
          <w:bCs/>
        </w:rPr>
      </w:pPr>
      <w:r>
        <w:rPr>
          <w:b/>
          <w:bCs/>
        </w:rPr>
        <w:t>Level:</w:t>
      </w:r>
      <w:r>
        <w:rPr>
          <w:b/>
          <w:bCs/>
        </w:rPr>
        <w:tab/>
        <w:t>3</w:t>
      </w:r>
    </w:p>
    <w:p w:rsidR="00E84CAE" w:rsidRDefault="00E84CAE" w:rsidP="00E84CAE">
      <w:pPr>
        <w:tabs>
          <w:tab w:val="left" w:pos="2268"/>
        </w:tabs>
        <w:rPr>
          <w:b/>
          <w:bCs/>
        </w:rPr>
      </w:pPr>
      <w:r w:rsidRPr="00601DBE">
        <w:rPr>
          <w:b/>
          <w:bCs/>
        </w:rPr>
        <w:t>Credit value:</w:t>
      </w:r>
      <w:r>
        <w:rPr>
          <w:b/>
          <w:bCs/>
        </w:rPr>
        <w:tab/>
        <w:t>1</w:t>
      </w:r>
    </w:p>
    <w:p w:rsidR="00E84CAE" w:rsidRPr="00216FB3" w:rsidRDefault="00E84CAE" w:rsidP="00E84CAE">
      <w:pPr>
        <w:tabs>
          <w:tab w:val="left" w:pos="2268"/>
        </w:tabs>
        <w:rPr>
          <w:b/>
          <w:bCs/>
        </w:rPr>
      </w:pPr>
      <w:r>
        <w:rPr>
          <w:b/>
          <w:bCs/>
        </w:rPr>
        <w:t>UAN:</w:t>
      </w:r>
      <w:r>
        <w:rPr>
          <w:b/>
          <w:bCs/>
        </w:rPr>
        <w:tab/>
      </w:r>
      <w:r w:rsidRPr="00785121">
        <w:rPr>
          <w:b/>
          <w:bCs/>
        </w:rPr>
        <w:t>Y/615/8163</w:t>
      </w:r>
    </w:p>
    <w:p w:rsidR="00E84CAE" w:rsidRPr="00601DBE" w:rsidRDefault="00E84CAE" w:rsidP="00E84CAE">
      <w:pPr>
        <w:tabs>
          <w:tab w:val="left" w:pos="2268"/>
        </w:tabs>
      </w:pPr>
    </w:p>
    <w:p w:rsidR="00E84CAE" w:rsidRPr="00E51F27" w:rsidRDefault="00E84CAE" w:rsidP="00E84CAE">
      <w:pPr>
        <w:rPr>
          <w:b/>
        </w:rPr>
      </w:pPr>
      <w:r w:rsidRPr="00E51F27">
        <w:rPr>
          <w:b/>
        </w:rPr>
        <w:t>Unit aim</w:t>
      </w:r>
    </w:p>
    <w:p w:rsidR="00E84CAE" w:rsidRDefault="00E84CAE" w:rsidP="00E84CAE">
      <w:r w:rsidRPr="00785121">
        <w:t>This unit is aimed at those who work in a wide range of settings.  It introduces ways to address the dilemmas, conflicts or complaints that may arise where there is a duty of care</w:t>
      </w:r>
      <w:r>
        <w:t>.</w:t>
      </w:r>
    </w:p>
    <w:p w:rsidR="00E84CAE" w:rsidRDefault="00E84CAE" w:rsidP="00E84CAE"/>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E84CAE" w:rsidTr="008D3EE2">
        <w:trPr>
          <w:cantSplit/>
        </w:trPr>
        <w:tc>
          <w:tcPr>
            <w:tcW w:w="2022" w:type="dxa"/>
            <w:shd w:val="clear" w:color="auto" w:fill="auto"/>
          </w:tcPr>
          <w:p w:rsidR="00E84CAE" w:rsidRPr="00CF00E3" w:rsidRDefault="00E84CAE" w:rsidP="008D3EE2">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E84CAE" w:rsidRPr="00CD4B19" w:rsidRDefault="00E84CAE" w:rsidP="008D3EE2">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E84CAE" w:rsidRPr="00CF00E3" w:rsidRDefault="00E84CAE" w:rsidP="008D3EE2">
            <w:pPr>
              <w:spacing w:afterLines="40" w:after="96" w:line="240" w:lineRule="exact"/>
              <w:rPr>
                <w:b/>
              </w:rPr>
            </w:pPr>
            <w:r w:rsidRPr="00CF00E3">
              <w:rPr>
                <w:b/>
              </w:rPr>
              <w:t>Portfolio reference</w:t>
            </w:r>
          </w:p>
        </w:tc>
        <w:tc>
          <w:tcPr>
            <w:tcW w:w="1493" w:type="dxa"/>
            <w:shd w:val="clear" w:color="auto" w:fill="auto"/>
          </w:tcPr>
          <w:p w:rsidR="00E84CAE" w:rsidRPr="00CF00E3" w:rsidRDefault="00E84CAE" w:rsidP="008D3EE2">
            <w:pPr>
              <w:spacing w:afterLines="40" w:after="96" w:line="240" w:lineRule="exact"/>
              <w:rPr>
                <w:b/>
              </w:rPr>
            </w:pPr>
            <w:r w:rsidRPr="00CF00E3">
              <w:rPr>
                <w:b/>
              </w:rPr>
              <w:t>Evidence/ Assessment method type</w:t>
            </w:r>
          </w:p>
        </w:tc>
        <w:tc>
          <w:tcPr>
            <w:tcW w:w="1535" w:type="dxa"/>
            <w:shd w:val="clear" w:color="auto" w:fill="auto"/>
          </w:tcPr>
          <w:p w:rsidR="00E84CAE" w:rsidRPr="00CF00E3" w:rsidRDefault="00E84CAE" w:rsidP="008D3EE2">
            <w:pPr>
              <w:spacing w:afterLines="40" w:after="96" w:line="240" w:lineRule="exact"/>
              <w:rPr>
                <w:b/>
              </w:rPr>
            </w:pPr>
            <w:r w:rsidRPr="00CF00E3">
              <w:rPr>
                <w:b/>
              </w:rPr>
              <w:t>Assessment date</w:t>
            </w:r>
          </w:p>
        </w:tc>
      </w:tr>
      <w:tr w:rsidR="00E84CAE" w:rsidRPr="0099067E" w:rsidTr="008D3EE2">
        <w:trPr>
          <w:cantSplit/>
          <w:trHeight w:val="317"/>
        </w:trPr>
        <w:tc>
          <w:tcPr>
            <w:tcW w:w="2022" w:type="dxa"/>
            <w:vMerge w:val="restart"/>
            <w:shd w:val="clear" w:color="auto" w:fill="auto"/>
          </w:tcPr>
          <w:p w:rsidR="00E84CAE" w:rsidRPr="00411D63" w:rsidRDefault="00E84CAE" w:rsidP="00C62587">
            <w:pPr>
              <w:pStyle w:val="Listunitdetail"/>
              <w:numPr>
                <w:ilvl w:val="0"/>
                <w:numId w:val="32"/>
              </w:numPr>
            </w:pPr>
            <w:r w:rsidRPr="000515B3">
              <w:rPr>
                <w:lang w:val="en-GB"/>
              </w:rPr>
              <w:t>Understand how duty of care contributes to safe practice</w:t>
            </w:r>
          </w:p>
        </w:tc>
        <w:tc>
          <w:tcPr>
            <w:tcW w:w="2946" w:type="dxa"/>
            <w:shd w:val="clear" w:color="auto" w:fill="auto"/>
          </w:tcPr>
          <w:p w:rsidR="00E84CAE" w:rsidRPr="00411D63" w:rsidRDefault="00E84CAE" w:rsidP="00C62587">
            <w:pPr>
              <w:pStyle w:val="Listunitdetail2"/>
              <w:numPr>
                <w:ilvl w:val="1"/>
                <w:numId w:val="10"/>
              </w:numPr>
              <w:tabs>
                <w:tab w:val="clear" w:pos="652"/>
                <w:tab w:val="num" w:pos="510"/>
              </w:tabs>
              <w:ind w:left="510"/>
            </w:pPr>
            <w:r w:rsidRPr="00EA59C6">
              <w:rPr>
                <w:lang w:val="en-GB"/>
              </w:rPr>
              <w:t>Explain what it means to have a duty of care in own work role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354"/>
        </w:trPr>
        <w:tc>
          <w:tcPr>
            <w:tcW w:w="2022" w:type="dxa"/>
            <w:vMerge/>
            <w:shd w:val="clear" w:color="auto" w:fill="auto"/>
          </w:tcPr>
          <w:p w:rsidR="00E84CAE" w:rsidRPr="00411D63" w:rsidRDefault="00E84CAE" w:rsidP="008D3EE2"/>
        </w:tc>
        <w:tc>
          <w:tcPr>
            <w:tcW w:w="2946" w:type="dxa"/>
            <w:shd w:val="clear" w:color="auto" w:fill="auto"/>
          </w:tcPr>
          <w:p w:rsidR="00E84CAE" w:rsidRPr="00216FB3" w:rsidRDefault="00E84CAE" w:rsidP="00C62587">
            <w:pPr>
              <w:pStyle w:val="Listunitdetail2"/>
              <w:numPr>
                <w:ilvl w:val="1"/>
                <w:numId w:val="10"/>
              </w:numPr>
              <w:tabs>
                <w:tab w:val="clear" w:pos="652"/>
                <w:tab w:val="num" w:pos="510"/>
              </w:tabs>
              <w:ind w:left="510"/>
            </w:pPr>
            <w:r w:rsidRPr="00EA59C6">
              <w:rPr>
                <w:lang w:val="en-GB"/>
              </w:rPr>
              <w:t>Explain how duty of care relates to duty of candour</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216FB3" w:rsidRDefault="00E84CAE" w:rsidP="00C62587">
            <w:pPr>
              <w:pStyle w:val="Listunitdetail2"/>
              <w:numPr>
                <w:ilvl w:val="1"/>
                <w:numId w:val="10"/>
              </w:numPr>
              <w:tabs>
                <w:tab w:val="clear" w:pos="652"/>
                <w:tab w:val="num" w:pos="510"/>
              </w:tabs>
              <w:ind w:left="510"/>
            </w:pPr>
            <w:r w:rsidRPr="00EA59C6">
              <w:rPr>
                <w:lang w:val="en-GB"/>
              </w:rPr>
              <w:t>Explain how duty of care contributes to the safeguarding or protection of</w:t>
            </w:r>
            <w:r w:rsidRPr="00EA59C6">
              <w:rPr>
                <w:b/>
                <w:lang w:val="en-GB"/>
              </w:rPr>
              <w:t xml:space="preserve"> individuals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EA59C6">
              <w:rPr>
                <w:lang w:val="en-GB"/>
              </w:rPr>
              <w:t>Know how to address conflicts or dilemmas that may arise between an individual’s rights and the duty of care</w:t>
            </w:r>
          </w:p>
        </w:tc>
        <w:tc>
          <w:tcPr>
            <w:tcW w:w="2946" w:type="dxa"/>
            <w:shd w:val="clear" w:color="auto" w:fill="auto"/>
          </w:tcPr>
          <w:p w:rsidR="00E84CAE" w:rsidRPr="009A1826" w:rsidRDefault="00E84CAE" w:rsidP="00C62587">
            <w:pPr>
              <w:pStyle w:val="Listunitdetail2"/>
              <w:numPr>
                <w:ilvl w:val="1"/>
                <w:numId w:val="10"/>
              </w:numPr>
              <w:tabs>
                <w:tab w:val="clear" w:pos="652"/>
                <w:tab w:val="num" w:pos="510"/>
              </w:tabs>
              <w:ind w:left="510"/>
            </w:pPr>
            <w:r w:rsidRPr="00EA59C6">
              <w:rPr>
                <w:lang w:val="en-GB"/>
              </w:rPr>
              <w:t>Describe conflicts or dilemmas that may arise between the duty of care and an individual’s rights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EA59C6">
              <w:rPr>
                <w:lang w:val="en-GB"/>
              </w:rPr>
              <w:t>Describe how to manage risks associated with conflicts or dilemmas between an individual’s rights and the duty of care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EA59C6">
              <w:rPr>
                <w:lang w:val="en-GB"/>
              </w:rPr>
              <w:t>Explain where to get additional support and advice about conflicts and dilemmas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EA59C6">
              <w:rPr>
                <w:lang w:val="en-GB"/>
              </w:rPr>
              <w:t>Know how to respond to complaints</w:t>
            </w:r>
          </w:p>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EA59C6">
              <w:rPr>
                <w:lang w:val="en-GB"/>
              </w:rPr>
              <w:t>Describe how to respond to complaints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EA59C6">
              <w:rPr>
                <w:lang w:val="en-GB"/>
              </w:rPr>
              <w:t xml:space="preserve">Explain </w:t>
            </w:r>
            <w:r w:rsidRPr="00EA59C6">
              <w:rPr>
                <w:b/>
                <w:lang w:val="en-GB"/>
              </w:rPr>
              <w:t>policies and procedures</w:t>
            </w:r>
            <w:r w:rsidRPr="00EA59C6">
              <w:rPr>
                <w:lang w:val="en-GB"/>
              </w:rPr>
              <w:t xml:space="preserve"> relating to the handling of complaints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bl>
    <w:p w:rsidR="00E84CAE" w:rsidRPr="0099067E" w:rsidRDefault="00E84CAE" w:rsidP="00E84CAE"/>
    <w:p w:rsidR="00E84CAE" w:rsidRPr="00CD4B19" w:rsidRDefault="00E84CAE" w:rsidP="00E84CAE">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lastRenderedPageBreak/>
        <w:t>Candidate’s Unique Learner Number</w:t>
      </w:r>
      <w:r>
        <w:tab/>
      </w:r>
      <w:r>
        <w:tab/>
      </w:r>
      <w:r>
        <w:tab/>
      </w:r>
    </w:p>
    <w:p w:rsidR="00E84CAE" w:rsidRPr="00EA6F66" w:rsidRDefault="00E84CAE" w:rsidP="00E84CAE">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E84CAE" w:rsidRDefault="00E84CAE" w:rsidP="00E84CAE">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E84CAE" w:rsidRDefault="00E84CAE" w:rsidP="00E84CAE">
      <w:pPr>
        <w:spacing w:before="0" w:after="0"/>
      </w:pPr>
      <w:r>
        <w:br w:type="page"/>
      </w:r>
    </w:p>
    <w:p w:rsidR="00E84CAE" w:rsidRPr="00216FB3" w:rsidRDefault="00E84CAE" w:rsidP="00E84CAE">
      <w:pPr>
        <w:pStyle w:val="H1Unit"/>
      </w:pPr>
      <w:r w:rsidRPr="00601DBE">
        <w:lastRenderedPageBreak/>
        <w:t xml:space="preserve">Unit </w:t>
      </w:r>
      <w:r w:rsidRPr="00147624">
        <w:t>4345-306</w:t>
      </w:r>
      <w:r w:rsidRPr="00601DBE">
        <w:tab/>
      </w:r>
      <w:r w:rsidRPr="00147624">
        <w:t>Promote equality and inclusion in care settings</w:t>
      </w:r>
    </w:p>
    <w:p w:rsidR="00E84CAE" w:rsidRPr="008D1487" w:rsidRDefault="00E84CAE" w:rsidP="00E84CAE">
      <w:pPr>
        <w:rPr>
          <w:sz w:val="32"/>
          <w:szCs w:val="32"/>
        </w:rPr>
      </w:pPr>
    </w:p>
    <w:p w:rsidR="00E84CAE" w:rsidRPr="00601DBE" w:rsidRDefault="00E84CAE" w:rsidP="00E84CAE">
      <w:pPr>
        <w:tabs>
          <w:tab w:val="left" w:pos="2268"/>
        </w:tabs>
        <w:rPr>
          <w:b/>
          <w:bCs/>
        </w:rPr>
      </w:pPr>
      <w:r>
        <w:rPr>
          <w:b/>
          <w:bCs/>
        </w:rPr>
        <w:t>Level:</w:t>
      </w:r>
      <w:r>
        <w:rPr>
          <w:b/>
          <w:bCs/>
        </w:rPr>
        <w:tab/>
        <w:t>3</w:t>
      </w:r>
    </w:p>
    <w:p w:rsidR="00E84CAE" w:rsidRDefault="00E84CAE" w:rsidP="00E84CAE">
      <w:pPr>
        <w:tabs>
          <w:tab w:val="left" w:pos="2268"/>
        </w:tabs>
        <w:rPr>
          <w:b/>
          <w:bCs/>
        </w:rPr>
      </w:pPr>
      <w:r w:rsidRPr="00601DBE">
        <w:rPr>
          <w:b/>
          <w:bCs/>
        </w:rPr>
        <w:t>Credit value:</w:t>
      </w:r>
      <w:r>
        <w:rPr>
          <w:b/>
          <w:bCs/>
        </w:rPr>
        <w:tab/>
        <w:t>2</w:t>
      </w:r>
    </w:p>
    <w:p w:rsidR="00E84CAE" w:rsidRPr="00216FB3" w:rsidRDefault="00E84CAE" w:rsidP="00E84CAE">
      <w:pPr>
        <w:tabs>
          <w:tab w:val="left" w:pos="2268"/>
        </w:tabs>
        <w:rPr>
          <w:b/>
          <w:bCs/>
        </w:rPr>
      </w:pPr>
      <w:r>
        <w:rPr>
          <w:b/>
          <w:bCs/>
        </w:rPr>
        <w:t>UAN:</w:t>
      </w:r>
      <w:r>
        <w:rPr>
          <w:b/>
          <w:bCs/>
        </w:rPr>
        <w:tab/>
      </w:r>
      <w:r w:rsidRPr="00147624">
        <w:rPr>
          <w:b/>
          <w:bCs/>
        </w:rPr>
        <w:t>A/615/8205</w:t>
      </w:r>
    </w:p>
    <w:p w:rsidR="00E84CAE" w:rsidRPr="00601DBE" w:rsidRDefault="00E84CAE" w:rsidP="00E84CAE">
      <w:pPr>
        <w:tabs>
          <w:tab w:val="left" w:pos="2268"/>
        </w:tabs>
      </w:pPr>
    </w:p>
    <w:p w:rsidR="00E84CAE" w:rsidRPr="00E51F27" w:rsidRDefault="00E84CAE" w:rsidP="00E84CAE">
      <w:pPr>
        <w:rPr>
          <w:b/>
        </w:rPr>
      </w:pPr>
      <w:r w:rsidRPr="00E51F27">
        <w:rPr>
          <w:b/>
        </w:rPr>
        <w:t>Unit aim</w:t>
      </w:r>
    </w:p>
    <w:p w:rsidR="00E84CAE" w:rsidRDefault="00E84CAE" w:rsidP="00E84CAE">
      <w:r w:rsidRPr="00147624">
        <w:t>This unit is aimed at those who work in in a wide range of care settings.  The unit covers the concepts of equality, diversity and inclusion which are fundamental to such roles.</w:t>
      </w:r>
    </w:p>
    <w:p w:rsidR="00E84CAE" w:rsidRDefault="00E84CAE" w:rsidP="00E84CAE"/>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E84CAE" w:rsidTr="008D3EE2">
        <w:trPr>
          <w:cantSplit/>
        </w:trPr>
        <w:tc>
          <w:tcPr>
            <w:tcW w:w="2022" w:type="dxa"/>
            <w:shd w:val="clear" w:color="auto" w:fill="auto"/>
          </w:tcPr>
          <w:p w:rsidR="00E84CAE" w:rsidRPr="00CF00E3" w:rsidRDefault="00E84CAE" w:rsidP="008D3EE2">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E84CAE" w:rsidRPr="00CD4B19" w:rsidRDefault="00E84CAE" w:rsidP="008D3EE2">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E84CAE" w:rsidRPr="00CF00E3" w:rsidRDefault="00E84CAE" w:rsidP="008D3EE2">
            <w:pPr>
              <w:spacing w:afterLines="40" w:after="96" w:line="240" w:lineRule="exact"/>
              <w:rPr>
                <w:b/>
              </w:rPr>
            </w:pPr>
            <w:r w:rsidRPr="00CF00E3">
              <w:rPr>
                <w:b/>
              </w:rPr>
              <w:t>Portfolio reference</w:t>
            </w:r>
          </w:p>
        </w:tc>
        <w:tc>
          <w:tcPr>
            <w:tcW w:w="1493" w:type="dxa"/>
            <w:shd w:val="clear" w:color="auto" w:fill="auto"/>
          </w:tcPr>
          <w:p w:rsidR="00E84CAE" w:rsidRPr="00CF00E3" w:rsidRDefault="00E84CAE" w:rsidP="008D3EE2">
            <w:pPr>
              <w:spacing w:afterLines="40" w:after="96" w:line="240" w:lineRule="exact"/>
              <w:rPr>
                <w:b/>
              </w:rPr>
            </w:pPr>
            <w:r w:rsidRPr="00CF00E3">
              <w:rPr>
                <w:b/>
              </w:rPr>
              <w:t>Evidence/ Assessment method type</w:t>
            </w:r>
          </w:p>
        </w:tc>
        <w:tc>
          <w:tcPr>
            <w:tcW w:w="1535" w:type="dxa"/>
            <w:shd w:val="clear" w:color="auto" w:fill="auto"/>
          </w:tcPr>
          <w:p w:rsidR="00E84CAE" w:rsidRPr="00CF00E3" w:rsidRDefault="00E84CAE" w:rsidP="008D3EE2">
            <w:pPr>
              <w:spacing w:afterLines="40" w:after="96" w:line="240" w:lineRule="exact"/>
              <w:rPr>
                <w:b/>
              </w:rPr>
            </w:pPr>
            <w:r w:rsidRPr="00CF00E3">
              <w:rPr>
                <w:b/>
              </w:rPr>
              <w:t>Assessment date</w:t>
            </w:r>
          </w:p>
        </w:tc>
      </w:tr>
      <w:tr w:rsidR="00E84CAE" w:rsidRPr="0099067E" w:rsidTr="008D3EE2">
        <w:trPr>
          <w:cantSplit/>
          <w:trHeight w:val="317"/>
        </w:trPr>
        <w:tc>
          <w:tcPr>
            <w:tcW w:w="2022" w:type="dxa"/>
            <w:vMerge w:val="restart"/>
            <w:shd w:val="clear" w:color="auto" w:fill="auto"/>
          </w:tcPr>
          <w:p w:rsidR="00E84CAE" w:rsidRPr="00411D63" w:rsidRDefault="00E84CAE" w:rsidP="00C62587">
            <w:pPr>
              <w:pStyle w:val="Listunitdetail"/>
              <w:numPr>
                <w:ilvl w:val="0"/>
                <w:numId w:val="33"/>
              </w:numPr>
            </w:pPr>
            <w:r w:rsidRPr="000515B3">
              <w:rPr>
                <w:lang w:val="en-GB"/>
              </w:rPr>
              <w:t>Understand the importance of diversity, equality and inclusion</w:t>
            </w:r>
          </w:p>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t xml:space="preserve">Explain what is meant by: </w:t>
            </w:r>
          </w:p>
          <w:p w:rsidR="00E84CAE" w:rsidRDefault="00E84CAE" w:rsidP="00C62587">
            <w:pPr>
              <w:pStyle w:val="Listunitdetail2"/>
              <w:numPr>
                <w:ilvl w:val="0"/>
                <w:numId w:val="22"/>
              </w:numPr>
              <w:tabs>
                <w:tab w:val="clear" w:pos="510"/>
              </w:tabs>
              <w:ind w:left="835"/>
            </w:pPr>
            <w:r>
              <w:t>diversity</w:t>
            </w:r>
          </w:p>
          <w:p w:rsidR="00E84CAE" w:rsidRDefault="00E84CAE" w:rsidP="00C62587">
            <w:pPr>
              <w:pStyle w:val="Listunitdetail2"/>
              <w:numPr>
                <w:ilvl w:val="0"/>
                <w:numId w:val="22"/>
              </w:numPr>
              <w:tabs>
                <w:tab w:val="clear" w:pos="510"/>
              </w:tabs>
              <w:ind w:left="835"/>
            </w:pPr>
            <w:r>
              <w:t>equality</w:t>
            </w:r>
          </w:p>
          <w:p w:rsidR="00E84CAE" w:rsidRDefault="00E84CAE" w:rsidP="00C62587">
            <w:pPr>
              <w:pStyle w:val="Listunitdetail2"/>
              <w:numPr>
                <w:ilvl w:val="0"/>
                <w:numId w:val="22"/>
              </w:numPr>
              <w:tabs>
                <w:tab w:val="clear" w:pos="510"/>
              </w:tabs>
              <w:ind w:left="835"/>
            </w:pPr>
            <w:r>
              <w:t>inclusion</w:t>
            </w:r>
          </w:p>
          <w:p w:rsidR="00E84CAE" w:rsidRPr="00411D63" w:rsidRDefault="00E84CAE" w:rsidP="00C62587">
            <w:pPr>
              <w:pStyle w:val="Listunitdetail2"/>
              <w:numPr>
                <w:ilvl w:val="0"/>
                <w:numId w:val="22"/>
              </w:numPr>
              <w:tabs>
                <w:tab w:val="clear" w:pos="510"/>
              </w:tabs>
              <w:ind w:left="835"/>
            </w:pPr>
            <w:r>
              <w:t>discrimination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354"/>
        </w:trPr>
        <w:tc>
          <w:tcPr>
            <w:tcW w:w="2022" w:type="dxa"/>
            <w:vMerge/>
            <w:shd w:val="clear" w:color="auto" w:fill="auto"/>
          </w:tcPr>
          <w:p w:rsidR="00E84CAE" w:rsidRPr="00411D63" w:rsidRDefault="00E84CAE" w:rsidP="008D3EE2"/>
        </w:tc>
        <w:tc>
          <w:tcPr>
            <w:tcW w:w="2946" w:type="dxa"/>
            <w:shd w:val="clear" w:color="auto" w:fill="auto"/>
          </w:tcPr>
          <w:p w:rsidR="00E84CAE" w:rsidRPr="00216FB3" w:rsidRDefault="00E84CAE" w:rsidP="00C62587">
            <w:pPr>
              <w:pStyle w:val="Listunitdetail2"/>
              <w:numPr>
                <w:ilvl w:val="1"/>
                <w:numId w:val="10"/>
              </w:numPr>
              <w:tabs>
                <w:tab w:val="clear" w:pos="652"/>
                <w:tab w:val="num" w:pos="510"/>
              </w:tabs>
              <w:ind w:left="510"/>
            </w:pPr>
            <w:r w:rsidRPr="00147624">
              <w:rPr>
                <w:lang w:val="en-GB"/>
              </w:rPr>
              <w:t xml:space="preserve">Describe the </w:t>
            </w:r>
            <w:r w:rsidRPr="00147624">
              <w:rPr>
                <w:b/>
                <w:lang w:val="en-GB"/>
              </w:rPr>
              <w:t>effects</w:t>
            </w:r>
            <w:r w:rsidRPr="00147624">
              <w:rPr>
                <w:lang w:val="en-GB"/>
              </w:rPr>
              <w:t xml:space="preserve"> of discrimination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216FB3" w:rsidRDefault="00E84CAE" w:rsidP="00C62587">
            <w:pPr>
              <w:pStyle w:val="Listunitdetail2"/>
              <w:numPr>
                <w:ilvl w:val="1"/>
                <w:numId w:val="10"/>
              </w:numPr>
              <w:tabs>
                <w:tab w:val="clear" w:pos="652"/>
                <w:tab w:val="num" w:pos="510"/>
              </w:tabs>
              <w:ind w:left="510"/>
            </w:pPr>
            <w:r w:rsidRPr="00147624">
              <w:rPr>
                <w:lang w:val="en-GB"/>
              </w:rPr>
              <w:t>Explain how inclusive practice promotes equality and supports diversity</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147624">
              <w:rPr>
                <w:lang w:val="en-GB"/>
              </w:rPr>
              <w:t>Be able to work in an inclusive way</w:t>
            </w:r>
          </w:p>
        </w:tc>
        <w:tc>
          <w:tcPr>
            <w:tcW w:w="2946" w:type="dxa"/>
            <w:shd w:val="clear" w:color="auto" w:fill="auto"/>
          </w:tcPr>
          <w:p w:rsidR="00E84CAE" w:rsidRPr="009A1826" w:rsidRDefault="00E84CAE" w:rsidP="00C62587">
            <w:pPr>
              <w:pStyle w:val="Listunitdetail2"/>
              <w:numPr>
                <w:ilvl w:val="1"/>
                <w:numId w:val="10"/>
              </w:numPr>
              <w:tabs>
                <w:tab w:val="clear" w:pos="652"/>
                <w:tab w:val="num" w:pos="510"/>
              </w:tabs>
              <w:ind w:left="510"/>
            </w:pPr>
            <w:r w:rsidRPr="00147624">
              <w:rPr>
                <w:lang w:val="en-GB"/>
              </w:rPr>
              <w:t>Explain how legislation, policy and codes of practice relating to equality, diversity and discrimination apply to own work role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147624">
              <w:rPr>
                <w:lang w:val="en-GB"/>
              </w:rPr>
              <w:t xml:space="preserve">Work with </w:t>
            </w:r>
            <w:r w:rsidRPr="00147624">
              <w:rPr>
                <w:b/>
                <w:lang w:val="en-GB"/>
              </w:rPr>
              <w:t>individuals</w:t>
            </w:r>
            <w:r w:rsidRPr="00147624">
              <w:rPr>
                <w:lang w:val="en-GB"/>
              </w:rPr>
              <w:t xml:space="preserve"> in a way that respects their beliefs, culture, values and </w:t>
            </w:r>
            <w:r w:rsidRPr="00147624">
              <w:rPr>
                <w:b/>
                <w:lang w:val="en-GB"/>
              </w:rPr>
              <w:t>preference</w:t>
            </w:r>
            <w:r>
              <w:rPr>
                <w:b/>
                <w:lang w:val="en-GB"/>
              </w:rPr>
              <w:t>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147624">
              <w:rPr>
                <w:lang w:val="en-GB"/>
              </w:rPr>
              <w:t>Be able to promote diversity, equality and inclusion</w:t>
            </w:r>
          </w:p>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147624">
              <w:rPr>
                <w:lang w:val="en-GB"/>
              </w:rPr>
              <w:t>Model inclusive practice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147624">
              <w:rPr>
                <w:lang w:val="en-GB"/>
              </w:rPr>
              <w:t xml:space="preserve">Support </w:t>
            </w:r>
            <w:r w:rsidRPr="00147624">
              <w:rPr>
                <w:b/>
                <w:lang w:val="en-GB"/>
              </w:rPr>
              <w:t xml:space="preserve">others </w:t>
            </w:r>
            <w:r w:rsidRPr="00147624">
              <w:rPr>
                <w:lang w:val="en-GB"/>
              </w:rPr>
              <w:t>to promote equality and rights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147624">
              <w:rPr>
                <w:lang w:val="en-GB"/>
              </w:rPr>
              <w:t>Describe how to challenge discrimination in a way that promotes change</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bl>
    <w:p w:rsidR="00E84CAE" w:rsidRPr="0099067E" w:rsidRDefault="00E84CAE" w:rsidP="00E84CAE"/>
    <w:p w:rsidR="00E84CAE" w:rsidRPr="00CD4B19" w:rsidRDefault="00E84CAE" w:rsidP="00E84CAE">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lastRenderedPageBreak/>
        <w:t>Candidate’s Unique Learner Number</w:t>
      </w:r>
      <w:r>
        <w:tab/>
      </w:r>
      <w:r>
        <w:tab/>
      </w:r>
      <w:r>
        <w:tab/>
      </w:r>
    </w:p>
    <w:p w:rsidR="00E84CAE" w:rsidRPr="00EA6F66" w:rsidRDefault="00E84CAE" w:rsidP="00E84CAE">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E84CAE" w:rsidRDefault="00E84CAE" w:rsidP="00E84CAE">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E84CAE" w:rsidRDefault="00E84CAE" w:rsidP="00E84CAE">
      <w:pPr>
        <w:spacing w:before="0" w:after="0"/>
      </w:pPr>
      <w:r>
        <w:br w:type="page"/>
      </w:r>
    </w:p>
    <w:p w:rsidR="00E84CAE" w:rsidRPr="00216FB3" w:rsidRDefault="00E84CAE" w:rsidP="00E84CAE">
      <w:pPr>
        <w:pStyle w:val="H1Unit"/>
      </w:pPr>
      <w:r w:rsidRPr="00601DBE">
        <w:lastRenderedPageBreak/>
        <w:t xml:space="preserve">Unit </w:t>
      </w:r>
      <w:r w:rsidRPr="00B46DBC">
        <w:t>4345-307</w:t>
      </w:r>
      <w:r w:rsidRPr="00601DBE">
        <w:tab/>
      </w:r>
      <w:r w:rsidRPr="00B46DBC">
        <w:t>Promote person-cent</w:t>
      </w:r>
      <w:r>
        <w:t>red approaches in care settings</w:t>
      </w:r>
    </w:p>
    <w:p w:rsidR="00E84CAE" w:rsidRPr="008D1487" w:rsidRDefault="00E84CAE" w:rsidP="00E84CAE">
      <w:pPr>
        <w:rPr>
          <w:sz w:val="32"/>
          <w:szCs w:val="32"/>
        </w:rPr>
      </w:pPr>
    </w:p>
    <w:p w:rsidR="00E84CAE" w:rsidRPr="00601DBE" w:rsidRDefault="00E84CAE" w:rsidP="00E84CAE">
      <w:pPr>
        <w:tabs>
          <w:tab w:val="left" w:pos="2268"/>
        </w:tabs>
        <w:rPr>
          <w:b/>
          <w:bCs/>
        </w:rPr>
      </w:pPr>
      <w:r>
        <w:rPr>
          <w:b/>
          <w:bCs/>
        </w:rPr>
        <w:t>Level:</w:t>
      </w:r>
      <w:r>
        <w:rPr>
          <w:b/>
          <w:bCs/>
        </w:rPr>
        <w:tab/>
        <w:t>3</w:t>
      </w:r>
    </w:p>
    <w:p w:rsidR="00E84CAE" w:rsidRDefault="00E84CAE" w:rsidP="00E84CAE">
      <w:pPr>
        <w:tabs>
          <w:tab w:val="left" w:pos="2268"/>
        </w:tabs>
        <w:rPr>
          <w:b/>
          <w:bCs/>
        </w:rPr>
      </w:pPr>
      <w:r w:rsidRPr="00601DBE">
        <w:rPr>
          <w:b/>
          <w:bCs/>
        </w:rPr>
        <w:t>Credit value:</w:t>
      </w:r>
      <w:r>
        <w:rPr>
          <w:b/>
          <w:bCs/>
        </w:rPr>
        <w:tab/>
        <w:t>6</w:t>
      </w:r>
    </w:p>
    <w:p w:rsidR="00E84CAE" w:rsidRPr="00216FB3" w:rsidRDefault="00E84CAE" w:rsidP="00E84CAE">
      <w:pPr>
        <w:tabs>
          <w:tab w:val="left" w:pos="2268"/>
        </w:tabs>
        <w:rPr>
          <w:b/>
          <w:bCs/>
        </w:rPr>
      </w:pPr>
      <w:r>
        <w:rPr>
          <w:b/>
          <w:bCs/>
        </w:rPr>
        <w:t>UAN:</w:t>
      </w:r>
      <w:r>
        <w:rPr>
          <w:b/>
          <w:bCs/>
        </w:rPr>
        <w:tab/>
      </w:r>
      <w:r w:rsidRPr="00B46DBC">
        <w:rPr>
          <w:b/>
          <w:bCs/>
        </w:rPr>
        <w:t>J/615/8210</w:t>
      </w:r>
    </w:p>
    <w:p w:rsidR="00E84CAE" w:rsidRPr="00601DBE" w:rsidRDefault="00E84CAE" w:rsidP="00E84CAE">
      <w:pPr>
        <w:tabs>
          <w:tab w:val="left" w:pos="2268"/>
        </w:tabs>
      </w:pPr>
    </w:p>
    <w:p w:rsidR="00E84CAE" w:rsidRPr="00E51F27" w:rsidRDefault="00E84CAE" w:rsidP="00E84CAE">
      <w:pPr>
        <w:rPr>
          <w:b/>
        </w:rPr>
      </w:pPr>
      <w:r w:rsidRPr="00E51F27">
        <w:rPr>
          <w:b/>
        </w:rPr>
        <w:t>Unit aim</w:t>
      </w:r>
    </w:p>
    <w:p w:rsidR="00E84CAE" w:rsidRDefault="00E84CAE" w:rsidP="00E84CAE">
      <w:r w:rsidRPr="00B46DBC">
        <w:t>This unit is aimed at those working in a wide range of settings. It provides the learner with the knowledge and skills required to implement and promote person-centred approaches.</w:t>
      </w:r>
    </w:p>
    <w:p w:rsidR="00E84CAE" w:rsidRDefault="00E84CAE" w:rsidP="00E84CAE"/>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E84CAE" w:rsidTr="008D3EE2">
        <w:trPr>
          <w:cantSplit/>
        </w:trPr>
        <w:tc>
          <w:tcPr>
            <w:tcW w:w="2022" w:type="dxa"/>
            <w:shd w:val="clear" w:color="auto" w:fill="auto"/>
          </w:tcPr>
          <w:p w:rsidR="00E84CAE" w:rsidRPr="00CF00E3" w:rsidRDefault="00E84CAE" w:rsidP="008D3EE2">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E84CAE" w:rsidRPr="00CD4B19" w:rsidRDefault="00E84CAE" w:rsidP="008D3EE2">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E84CAE" w:rsidRPr="00CF00E3" w:rsidRDefault="00E84CAE" w:rsidP="008D3EE2">
            <w:pPr>
              <w:spacing w:afterLines="40" w:after="96" w:line="240" w:lineRule="exact"/>
              <w:rPr>
                <w:b/>
              </w:rPr>
            </w:pPr>
            <w:r w:rsidRPr="00CF00E3">
              <w:rPr>
                <w:b/>
              </w:rPr>
              <w:t>Portfolio reference</w:t>
            </w:r>
          </w:p>
        </w:tc>
        <w:tc>
          <w:tcPr>
            <w:tcW w:w="1493" w:type="dxa"/>
            <w:shd w:val="clear" w:color="auto" w:fill="auto"/>
          </w:tcPr>
          <w:p w:rsidR="00E84CAE" w:rsidRPr="00CF00E3" w:rsidRDefault="00E84CAE" w:rsidP="008D3EE2">
            <w:pPr>
              <w:spacing w:afterLines="40" w:after="96" w:line="240" w:lineRule="exact"/>
              <w:rPr>
                <w:b/>
              </w:rPr>
            </w:pPr>
            <w:r w:rsidRPr="00CF00E3">
              <w:rPr>
                <w:b/>
              </w:rPr>
              <w:t>Evidence/ Assessment method type</w:t>
            </w:r>
          </w:p>
        </w:tc>
        <w:tc>
          <w:tcPr>
            <w:tcW w:w="1535" w:type="dxa"/>
            <w:shd w:val="clear" w:color="auto" w:fill="auto"/>
          </w:tcPr>
          <w:p w:rsidR="00E84CAE" w:rsidRPr="00CF00E3" w:rsidRDefault="00E84CAE" w:rsidP="008D3EE2">
            <w:pPr>
              <w:spacing w:afterLines="40" w:after="96" w:line="240" w:lineRule="exact"/>
              <w:rPr>
                <w:b/>
              </w:rPr>
            </w:pPr>
            <w:r w:rsidRPr="00CF00E3">
              <w:rPr>
                <w:b/>
              </w:rPr>
              <w:t>Assessment date</w:t>
            </w:r>
          </w:p>
        </w:tc>
      </w:tr>
      <w:tr w:rsidR="00E84CAE" w:rsidRPr="0099067E" w:rsidTr="008D3EE2">
        <w:trPr>
          <w:cantSplit/>
          <w:trHeight w:val="317"/>
        </w:trPr>
        <w:tc>
          <w:tcPr>
            <w:tcW w:w="2022" w:type="dxa"/>
            <w:vMerge w:val="restart"/>
            <w:shd w:val="clear" w:color="auto" w:fill="auto"/>
          </w:tcPr>
          <w:p w:rsidR="00E84CAE" w:rsidRPr="00411D63" w:rsidRDefault="00E84CAE" w:rsidP="00C62587">
            <w:pPr>
              <w:pStyle w:val="Listunitdetail"/>
              <w:numPr>
                <w:ilvl w:val="0"/>
                <w:numId w:val="34"/>
              </w:numPr>
            </w:pPr>
            <w:r w:rsidRPr="000515B3">
              <w:rPr>
                <w:lang w:val="en-GB"/>
              </w:rPr>
              <w:t>Understand how to promote the application of person-centred approaches in care settings</w:t>
            </w:r>
          </w:p>
        </w:tc>
        <w:tc>
          <w:tcPr>
            <w:tcW w:w="2946" w:type="dxa"/>
            <w:shd w:val="clear" w:color="auto" w:fill="auto"/>
          </w:tcPr>
          <w:p w:rsidR="00E84CAE" w:rsidRPr="00411D63" w:rsidRDefault="00E84CAE" w:rsidP="00C62587">
            <w:pPr>
              <w:pStyle w:val="Listunitdetail2"/>
              <w:numPr>
                <w:ilvl w:val="1"/>
                <w:numId w:val="10"/>
              </w:numPr>
              <w:tabs>
                <w:tab w:val="clear" w:pos="652"/>
                <w:tab w:val="num" w:pos="510"/>
              </w:tabs>
              <w:ind w:left="510"/>
            </w:pPr>
            <w:r w:rsidRPr="00B46DBC">
              <w:rPr>
                <w:lang w:val="en-GB"/>
              </w:rPr>
              <w:t xml:space="preserve">Explain how and why </w:t>
            </w:r>
            <w:r w:rsidRPr="00B46DBC">
              <w:rPr>
                <w:b/>
                <w:lang w:val="en-GB"/>
              </w:rPr>
              <w:t>person-centred</w:t>
            </w:r>
            <w:r w:rsidRPr="00B46DBC">
              <w:rPr>
                <w:lang w:val="en-GB"/>
              </w:rPr>
              <w:t xml:space="preserve"> </w:t>
            </w:r>
            <w:r w:rsidRPr="00B46DBC">
              <w:rPr>
                <w:b/>
                <w:lang w:val="en-GB"/>
              </w:rPr>
              <w:t>values</w:t>
            </w:r>
            <w:r w:rsidRPr="00B46DBC">
              <w:rPr>
                <w:lang w:val="en-GB"/>
              </w:rPr>
              <w:t xml:space="preserve"> must influence all aspects of health and adult care work</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354"/>
        </w:trPr>
        <w:tc>
          <w:tcPr>
            <w:tcW w:w="2022" w:type="dxa"/>
            <w:vMerge/>
            <w:shd w:val="clear" w:color="auto" w:fill="auto"/>
          </w:tcPr>
          <w:p w:rsidR="00E84CAE" w:rsidRPr="00411D63" w:rsidRDefault="00E84CAE" w:rsidP="008D3EE2"/>
        </w:tc>
        <w:tc>
          <w:tcPr>
            <w:tcW w:w="2946" w:type="dxa"/>
            <w:shd w:val="clear" w:color="auto" w:fill="auto"/>
          </w:tcPr>
          <w:p w:rsidR="00E84CAE" w:rsidRPr="00216FB3" w:rsidRDefault="00E84CAE" w:rsidP="00C62587">
            <w:pPr>
              <w:pStyle w:val="Listunitdetail2"/>
              <w:numPr>
                <w:ilvl w:val="1"/>
                <w:numId w:val="10"/>
              </w:numPr>
              <w:tabs>
                <w:tab w:val="clear" w:pos="652"/>
                <w:tab w:val="num" w:pos="510"/>
              </w:tabs>
              <w:ind w:left="510"/>
            </w:pPr>
            <w:r w:rsidRPr="00B46DBC">
              <w:rPr>
                <w:lang w:val="en-GB"/>
              </w:rPr>
              <w:t xml:space="preserve">Evaluate the use of </w:t>
            </w:r>
            <w:r w:rsidRPr="00B46DBC">
              <w:rPr>
                <w:b/>
                <w:lang w:val="en-GB"/>
              </w:rPr>
              <w:t>care plans</w:t>
            </w:r>
            <w:r w:rsidRPr="00B46DBC">
              <w:rPr>
                <w:lang w:val="en-GB"/>
              </w:rPr>
              <w:t xml:space="preserve"> in applying person-centred values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216FB3" w:rsidRDefault="00E84CAE" w:rsidP="00C62587">
            <w:pPr>
              <w:pStyle w:val="Listunitdetail2"/>
              <w:numPr>
                <w:ilvl w:val="1"/>
                <w:numId w:val="10"/>
              </w:numPr>
              <w:tabs>
                <w:tab w:val="clear" w:pos="652"/>
                <w:tab w:val="num" w:pos="510"/>
              </w:tabs>
              <w:ind w:left="510"/>
            </w:pPr>
            <w:r w:rsidRPr="00B46DBC">
              <w:rPr>
                <w:lang w:val="en-GB"/>
              </w:rPr>
              <w:t>Explain how to collate and analyse feedback to support the delivery of person centred care in line with roles and responsibilities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B46DBC">
              <w:rPr>
                <w:lang w:val="en-GB"/>
              </w:rPr>
              <w:t>Be able to work in a person-centred way</w:t>
            </w:r>
          </w:p>
        </w:tc>
        <w:tc>
          <w:tcPr>
            <w:tcW w:w="2946" w:type="dxa"/>
            <w:shd w:val="clear" w:color="auto" w:fill="auto"/>
          </w:tcPr>
          <w:p w:rsidR="00E84CAE" w:rsidRPr="009A1826" w:rsidRDefault="00E84CAE" w:rsidP="00C62587">
            <w:pPr>
              <w:pStyle w:val="Listunitdetail2"/>
              <w:numPr>
                <w:ilvl w:val="1"/>
                <w:numId w:val="10"/>
              </w:numPr>
              <w:tabs>
                <w:tab w:val="clear" w:pos="652"/>
                <w:tab w:val="num" w:pos="510"/>
              </w:tabs>
              <w:ind w:left="510"/>
            </w:pPr>
            <w:r w:rsidRPr="00B46DBC">
              <w:rPr>
                <w:lang w:val="en-GB"/>
              </w:rPr>
              <w:t xml:space="preserve">Work with an </w:t>
            </w:r>
            <w:r w:rsidRPr="00B46DBC">
              <w:rPr>
                <w:b/>
                <w:lang w:val="en-GB"/>
              </w:rPr>
              <w:t>individual</w:t>
            </w:r>
            <w:r w:rsidRPr="00B46DBC">
              <w:rPr>
                <w:lang w:val="en-GB"/>
              </w:rPr>
              <w:t xml:space="preserve"> and </w:t>
            </w:r>
            <w:r w:rsidRPr="00B46DBC">
              <w:rPr>
                <w:b/>
                <w:lang w:val="en-GB"/>
              </w:rPr>
              <w:t>others</w:t>
            </w:r>
            <w:r w:rsidRPr="00B46DBC">
              <w:rPr>
                <w:lang w:val="en-GB"/>
              </w:rPr>
              <w:t xml:space="preserve"> to find out the individual’s history, </w:t>
            </w:r>
            <w:r w:rsidRPr="00B46DBC">
              <w:rPr>
                <w:b/>
                <w:lang w:val="en-GB"/>
              </w:rPr>
              <w:t>preferences</w:t>
            </w:r>
            <w:r w:rsidRPr="00B46DBC">
              <w:rPr>
                <w:lang w:val="en-GB"/>
              </w:rPr>
              <w:t>, wishes and needs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B46DBC">
              <w:rPr>
                <w:lang w:val="en-GB"/>
              </w:rPr>
              <w:t xml:space="preserve">Demonstrate ways to put person centred values into practice in a </w:t>
            </w:r>
            <w:r w:rsidRPr="00B46DBC">
              <w:rPr>
                <w:b/>
                <w:lang w:val="en-GB"/>
              </w:rPr>
              <w:t>complex or sensitive</w:t>
            </w:r>
            <w:r w:rsidRPr="00B46DBC">
              <w:rPr>
                <w:lang w:val="en-GB"/>
              </w:rPr>
              <w:t xml:space="preserve"> situation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B46DBC">
              <w:rPr>
                <w:lang w:val="en-GB"/>
              </w:rPr>
              <w:t>Adapt actions and approaches in response to an individual’s changing needs or preferences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B46DBC">
              <w:rPr>
                <w:lang w:val="en-GB"/>
              </w:rPr>
              <w:t>Be able to establish consent when providing care or support</w:t>
            </w:r>
          </w:p>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B46DBC">
              <w:rPr>
                <w:lang w:val="en-GB"/>
              </w:rPr>
              <w:t xml:space="preserve">Analyse factors that influence the capacity of an individual to express </w:t>
            </w:r>
            <w:r w:rsidRPr="00B46DBC">
              <w:rPr>
                <w:b/>
                <w:lang w:val="en-GB"/>
              </w:rPr>
              <w:t>consent</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B46DBC">
              <w:rPr>
                <w:lang w:val="en-GB"/>
              </w:rPr>
              <w:t>Establish consent for an activity or action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B46DBC">
              <w:rPr>
                <w:lang w:val="en-GB"/>
              </w:rPr>
              <w:t>Explain what steps to take if consent cannot be readily established</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3D501A">
              <w:rPr>
                <w:lang w:val="en-GB"/>
              </w:rPr>
              <w:t>Be able to implement and promote active participation</w:t>
            </w:r>
          </w:p>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3D501A">
              <w:rPr>
                <w:lang w:val="en-GB"/>
              </w:rPr>
              <w:t>Describe different ways of applying active participation to meet individual needs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3D501A">
              <w:rPr>
                <w:lang w:val="en-GB"/>
              </w:rPr>
              <w:t>Work with an individual and others to agree how active participation will be implemented</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3D501A">
              <w:rPr>
                <w:lang w:val="en-GB"/>
              </w:rPr>
              <w:t xml:space="preserve">Demonstrate how </w:t>
            </w:r>
            <w:r w:rsidRPr="003D501A">
              <w:rPr>
                <w:b/>
                <w:lang w:val="en-GB"/>
              </w:rPr>
              <w:t>active participation</w:t>
            </w:r>
            <w:r w:rsidRPr="003D501A">
              <w:rPr>
                <w:lang w:val="en-GB"/>
              </w:rPr>
              <w:t xml:space="preserve"> can address the holistic needs of an individual</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79"/>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3D501A">
              <w:rPr>
                <w:lang w:val="en-GB"/>
              </w:rPr>
              <w:t>Demonstrate ways to promote understanding and use of active participation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3D501A">
              <w:rPr>
                <w:lang w:val="en-GB"/>
              </w:rPr>
              <w:t>Be able to support the individual’s right to make choices</w:t>
            </w:r>
          </w:p>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3D501A">
              <w:rPr>
                <w:lang w:val="en-GB"/>
              </w:rPr>
              <w:t>Support an individual to make informed choices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3D501A">
              <w:rPr>
                <w:lang w:val="en-GB"/>
              </w:rPr>
              <w:t>Use own role and authority to support the individual’s right to make choices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3D501A">
              <w:rPr>
                <w:lang w:val="en-GB"/>
              </w:rPr>
              <w:t>Manage risk in a way that maintains the individual’s right to make choices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3D501A">
              <w:rPr>
                <w:lang w:val="en-GB"/>
              </w:rPr>
              <w:t>Describe how to support an individual to question or challenge decisions concerning them that are made by others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CC4172" w:rsidRDefault="00E84CAE" w:rsidP="00C62587">
            <w:pPr>
              <w:pStyle w:val="Listunitdetail"/>
              <w:numPr>
                <w:ilvl w:val="0"/>
                <w:numId w:val="10"/>
              </w:numPr>
            </w:pPr>
            <w:r w:rsidRPr="00CC4172">
              <w:rPr>
                <w:lang w:val="en-GB"/>
              </w:rPr>
              <w:t>Be able to promote individuals’ well-being</w:t>
            </w:r>
          </w:p>
        </w:tc>
        <w:tc>
          <w:tcPr>
            <w:tcW w:w="2946" w:type="dxa"/>
            <w:shd w:val="clear" w:color="auto" w:fill="auto"/>
          </w:tcPr>
          <w:p w:rsidR="00E84CAE" w:rsidRPr="003D501A" w:rsidRDefault="00E84CAE" w:rsidP="00C62587">
            <w:pPr>
              <w:pStyle w:val="Listunitdetail2"/>
              <w:numPr>
                <w:ilvl w:val="1"/>
                <w:numId w:val="10"/>
              </w:numPr>
              <w:tabs>
                <w:tab w:val="clear" w:pos="652"/>
                <w:tab w:val="num" w:pos="510"/>
              </w:tabs>
              <w:ind w:left="510"/>
            </w:pPr>
            <w:r w:rsidRPr="003D501A">
              <w:rPr>
                <w:lang w:val="en-GB"/>
              </w:rPr>
              <w:t>Explain the links between identity, self-image and self-esteem</w:t>
            </w:r>
          </w:p>
        </w:tc>
        <w:tc>
          <w:tcPr>
            <w:tcW w:w="1197" w:type="dxa"/>
            <w:shd w:val="clear" w:color="auto" w:fill="auto"/>
          </w:tcPr>
          <w:p w:rsidR="00E84CAE" w:rsidRPr="00CF00E3" w:rsidRDefault="00E84CAE" w:rsidP="008D3EE2">
            <w:pPr>
              <w:rPr>
                <w:b/>
              </w:rPr>
            </w:pPr>
          </w:p>
        </w:tc>
        <w:tc>
          <w:tcPr>
            <w:tcW w:w="1493" w:type="dxa"/>
            <w:shd w:val="clear" w:color="auto" w:fill="auto"/>
          </w:tcPr>
          <w:p w:rsidR="00E84CAE" w:rsidRPr="00CF00E3" w:rsidRDefault="00E84CAE" w:rsidP="008D3EE2">
            <w:pPr>
              <w:rPr>
                <w:b/>
              </w:rPr>
            </w:pPr>
          </w:p>
        </w:tc>
        <w:tc>
          <w:tcPr>
            <w:tcW w:w="1535" w:type="dxa"/>
            <w:shd w:val="clear" w:color="auto" w:fill="auto"/>
          </w:tcPr>
          <w:p w:rsidR="00E84CAE" w:rsidRPr="00CF00E3" w:rsidRDefault="00E84CAE" w:rsidP="008D3EE2">
            <w:pPr>
              <w:rPr>
                <w:b/>
              </w:rPr>
            </w:pPr>
          </w:p>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3D501A">
              <w:rPr>
                <w:lang w:val="en-GB"/>
              </w:rPr>
              <w:t xml:space="preserve">Analyse factors that contribute to the </w:t>
            </w:r>
            <w:r w:rsidRPr="003D501A">
              <w:rPr>
                <w:b/>
                <w:lang w:val="en-GB"/>
              </w:rPr>
              <w:t>well-being</w:t>
            </w:r>
            <w:r w:rsidRPr="003D501A">
              <w:rPr>
                <w:lang w:val="en-GB"/>
              </w:rPr>
              <w:t xml:space="preserve"> of individuals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3D501A">
              <w:rPr>
                <w:lang w:val="en-GB"/>
              </w:rPr>
              <w:t>Support an individual in a way that promotes their sense of identity, self-image and self-esteem</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3D501A" w:rsidRDefault="00E84CAE" w:rsidP="00C62587">
            <w:pPr>
              <w:pStyle w:val="Listunitdetail2"/>
              <w:numPr>
                <w:ilvl w:val="1"/>
                <w:numId w:val="10"/>
              </w:numPr>
              <w:tabs>
                <w:tab w:val="clear" w:pos="652"/>
                <w:tab w:val="num" w:pos="510"/>
              </w:tabs>
              <w:ind w:left="510"/>
              <w:rPr>
                <w:lang w:val="en-GB"/>
              </w:rPr>
            </w:pPr>
            <w:r w:rsidRPr="003D501A">
              <w:rPr>
                <w:lang w:val="en-GB"/>
              </w:rPr>
              <w:t>Demonstrate ways to contribute to an environment that promotes well-being</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3D501A">
              <w:t xml:space="preserve">Understand the role of risk-assessment in </w:t>
            </w:r>
            <w:r w:rsidRPr="003D501A">
              <w:lastRenderedPageBreak/>
              <w:t>enabling a person-</w:t>
            </w:r>
            <w:proofErr w:type="spellStart"/>
            <w:r w:rsidRPr="003D501A">
              <w:t>centred</w:t>
            </w:r>
            <w:proofErr w:type="spellEnd"/>
            <w:r w:rsidRPr="003D501A">
              <w:t xml:space="preserve"> approach</w:t>
            </w:r>
          </w:p>
        </w:tc>
        <w:tc>
          <w:tcPr>
            <w:tcW w:w="2946" w:type="dxa"/>
            <w:shd w:val="clear" w:color="auto" w:fill="auto"/>
          </w:tcPr>
          <w:p w:rsidR="00E84CAE" w:rsidRPr="003D501A" w:rsidRDefault="00E84CAE" w:rsidP="00C62587">
            <w:pPr>
              <w:pStyle w:val="Listunitdetail2"/>
              <w:numPr>
                <w:ilvl w:val="1"/>
                <w:numId w:val="10"/>
              </w:numPr>
              <w:tabs>
                <w:tab w:val="clear" w:pos="652"/>
                <w:tab w:val="num" w:pos="510"/>
              </w:tabs>
              <w:ind w:left="510"/>
              <w:rPr>
                <w:lang w:val="en-GB"/>
              </w:rPr>
            </w:pPr>
            <w:r w:rsidRPr="003D501A">
              <w:rPr>
                <w:lang w:val="en-GB"/>
              </w:rPr>
              <w:lastRenderedPageBreak/>
              <w:t>Compare different uses of risk-assessment in care settings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3D501A" w:rsidRDefault="00E84CAE" w:rsidP="00C62587">
            <w:pPr>
              <w:pStyle w:val="Listunitdetail"/>
              <w:numPr>
                <w:ilvl w:val="0"/>
                <w:numId w:val="10"/>
              </w:numPr>
            </w:pPr>
          </w:p>
        </w:tc>
        <w:tc>
          <w:tcPr>
            <w:tcW w:w="2946" w:type="dxa"/>
            <w:shd w:val="clear" w:color="auto" w:fill="auto"/>
          </w:tcPr>
          <w:p w:rsidR="00E84CAE" w:rsidRPr="003D501A" w:rsidRDefault="00E84CAE" w:rsidP="00C62587">
            <w:pPr>
              <w:pStyle w:val="Listunitdetail2"/>
              <w:numPr>
                <w:ilvl w:val="1"/>
                <w:numId w:val="10"/>
              </w:numPr>
              <w:tabs>
                <w:tab w:val="clear" w:pos="652"/>
                <w:tab w:val="num" w:pos="510"/>
              </w:tabs>
              <w:ind w:left="510"/>
              <w:rPr>
                <w:lang w:val="en-GB"/>
              </w:rPr>
            </w:pPr>
            <w:r w:rsidRPr="003D501A">
              <w:rPr>
                <w:lang w:val="en-GB"/>
              </w:rPr>
              <w:t>Explain how risk-taking and risk-assessment relate to rights and responsibilities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3D501A" w:rsidRDefault="00E84CAE" w:rsidP="00C62587">
            <w:pPr>
              <w:pStyle w:val="Listunitdetail"/>
              <w:numPr>
                <w:ilvl w:val="0"/>
                <w:numId w:val="10"/>
              </w:numPr>
            </w:pPr>
          </w:p>
        </w:tc>
        <w:tc>
          <w:tcPr>
            <w:tcW w:w="2946" w:type="dxa"/>
            <w:shd w:val="clear" w:color="auto" w:fill="auto"/>
          </w:tcPr>
          <w:p w:rsidR="00E84CAE" w:rsidRPr="003D501A" w:rsidRDefault="00E84CAE" w:rsidP="00C62587">
            <w:pPr>
              <w:pStyle w:val="Listunitdetail2"/>
              <w:numPr>
                <w:ilvl w:val="1"/>
                <w:numId w:val="10"/>
              </w:numPr>
              <w:tabs>
                <w:tab w:val="clear" w:pos="652"/>
                <w:tab w:val="num" w:pos="510"/>
              </w:tabs>
              <w:ind w:left="510"/>
              <w:rPr>
                <w:lang w:val="en-GB"/>
              </w:rPr>
            </w:pPr>
            <w:r w:rsidRPr="003D501A">
              <w:rPr>
                <w:lang w:val="en-GB"/>
              </w:rPr>
              <w:t>Explain why risk-assessments need to be regularly revised</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bl>
    <w:p w:rsidR="00E84CAE" w:rsidRPr="0099067E" w:rsidRDefault="00E84CAE" w:rsidP="00E84CAE"/>
    <w:p w:rsidR="00E84CAE" w:rsidRPr="00CD4B19" w:rsidRDefault="00E84CAE" w:rsidP="00E84CAE">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E84CAE" w:rsidRPr="00EA6F66" w:rsidRDefault="00E84CAE" w:rsidP="00E84CAE">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E84CAE" w:rsidRDefault="00E84CAE" w:rsidP="00E84CAE">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E84CAE" w:rsidRDefault="00E84CAE" w:rsidP="00E84CAE">
      <w:pPr>
        <w:spacing w:before="0" w:after="0"/>
      </w:pPr>
      <w:r>
        <w:br w:type="page"/>
      </w:r>
    </w:p>
    <w:p w:rsidR="00E84CAE" w:rsidRPr="00216FB3" w:rsidRDefault="00E84CAE" w:rsidP="00E84CAE">
      <w:pPr>
        <w:pStyle w:val="H1Unit"/>
      </w:pPr>
      <w:r w:rsidRPr="00601DBE">
        <w:lastRenderedPageBreak/>
        <w:t xml:space="preserve">Unit </w:t>
      </w:r>
      <w:r w:rsidRPr="00D93467">
        <w:t>4345-308</w:t>
      </w:r>
      <w:r w:rsidRPr="00601DBE">
        <w:tab/>
      </w:r>
      <w:r w:rsidRPr="00D93467">
        <w:t>Understand mental well-being and mental health promotion</w:t>
      </w:r>
    </w:p>
    <w:p w:rsidR="00E84CAE" w:rsidRPr="008D1487" w:rsidRDefault="00E84CAE" w:rsidP="00E84CAE">
      <w:pPr>
        <w:rPr>
          <w:sz w:val="32"/>
          <w:szCs w:val="32"/>
        </w:rPr>
      </w:pPr>
    </w:p>
    <w:p w:rsidR="00E84CAE" w:rsidRPr="00601DBE" w:rsidRDefault="00E84CAE" w:rsidP="00E84CAE">
      <w:pPr>
        <w:tabs>
          <w:tab w:val="left" w:pos="2268"/>
        </w:tabs>
        <w:rPr>
          <w:b/>
          <w:bCs/>
        </w:rPr>
      </w:pPr>
      <w:r>
        <w:rPr>
          <w:b/>
          <w:bCs/>
        </w:rPr>
        <w:t>Level:</w:t>
      </w:r>
      <w:r>
        <w:rPr>
          <w:b/>
          <w:bCs/>
        </w:rPr>
        <w:tab/>
        <w:t>3</w:t>
      </w:r>
    </w:p>
    <w:p w:rsidR="00E84CAE" w:rsidRDefault="00E84CAE" w:rsidP="00E84CAE">
      <w:pPr>
        <w:tabs>
          <w:tab w:val="left" w:pos="2268"/>
        </w:tabs>
        <w:rPr>
          <w:b/>
          <w:bCs/>
        </w:rPr>
      </w:pPr>
      <w:r w:rsidRPr="00601DBE">
        <w:rPr>
          <w:b/>
          <w:bCs/>
        </w:rPr>
        <w:t>Credit value:</w:t>
      </w:r>
      <w:r>
        <w:rPr>
          <w:b/>
          <w:bCs/>
        </w:rPr>
        <w:tab/>
        <w:t>3</w:t>
      </w:r>
    </w:p>
    <w:p w:rsidR="00E84CAE" w:rsidRPr="00216FB3" w:rsidRDefault="00E84CAE" w:rsidP="00E84CAE">
      <w:pPr>
        <w:tabs>
          <w:tab w:val="left" w:pos="2268"/>
        </w:tabs>
        <w:rPr>
          <w:b/>
          <w:bCs/>
        </w:rPr>
      </w:pPr>
      <w:r>
        <w:rPr>
          <w:b/>
          <w:bCs/>
        </w:rPr>
        <w:t>UAN:</w:t>
      </w:r>
      <w:r>
        <w:rPr>
          <w:b/>
          <w:bCs/>
        </w:rPr>
        <w:tab/>
      </w:r>
      <w:r w:rsidRPr="00D93467">
        <w:rPr>
          <w:b/>
          <w:bCs/>
        </w:rPr>
        <w:t>H/615/7890</w:t>
      </w:r>
    </w:p>
    <w:p w:rsidR="00E84CAE" w:rsidRPr="00601DBE" w:rsidRDefault="00E84CAE" w:rsidP="00E84CAE">
      <w:pPr>
        <w:tabs>
          <w:tab w:val="left" w:pos="2268"/>
        </w:tabs>
      </w:pPr>
    </w:p>
    <w:p w:rsidR="00E84CAE" w:rsidRPr="00E51F27" w:rsidRDefault="00E84CAE" w:rsidP="00E84CAE">
      <w:pPr>
        <w:rPr>
          <w:b/>
        </w:rPr>
      </w:pPr>
      <w:r w:rsidRPr="00E51F27">
        <w:rPr>
          <w:b/>
        </w:rPr>
        <w:t>Unit aim</w:t>
      </w:r>
    </w:p>
    <w:p w:rsidR="00E84CAE" w:rsidRDefault="00E84CAE" w:rsidP="00E84CAE">
      <w:r>
        <w:t>This unit aims to provide the learner with an understanding of the key concepts of mental wellbeing, mental health and mental health promotion. It focuses on the range of factors that can influence mental wellbeing and how to effectively promote mental wellbeing and mental health with individuals and groups in a variety of contexts, not just specialist mental health services.</w:t>
      </w:r>
    </w:p>
    <w:p w:rsidR="00E84CAE" w:rsidRDefault="00E84CAE" w:rsidP="00E84CAE"/>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E84CAE" w:rsidTr="008D3EE2">
        <w:trPr>
          <w:cantSplit/>
        </w:trPr>
        <w:tc>
          <w:tcPr>
            <w:tcW w:w="2022" w:type="dxa"/>
            <w:shd w:val="clear" w:color="auto" w:fill="auto"/>
          </w:tcPr>
          <w:p w:rsidR="00E84CAE" w:rsidRPr="00CF00E3" w:rsidRDefault="00E84CAE" w:rsidP="008D3EE2">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E84CAE" w:rsidRPr="00CD4B19" w:rsidRDefault="00E84CAE" w:rsidP="008D3EE2">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E84CAE" w:rsidRPr="00CF00E3" w:rsidRDefault="00E84CAE" w:rsidP="008D3EE2">
            <w:pPr>
              <w:spacing w:afterLines="40" w:after="96" w:line="240" w:lineRule="exact"/>
              <w:rPr>
                <w:b/>
              </w:rPr>
            </w:pPr>
            <w:r w:rsidRPr="00CF00E3">
              <w:rPr>
                <w:b/>
              </w:rPr>
              <w:t>Portfolio reference</w:t>
            </w:r>
          </w:p>
        </w:tc>
        <w:tc>
          <w:tcPr>
            <w:tcW w:w="1493" w:type="dxa"/>
            <w:shd w:val="clear" w:color="auto" w:fill="auto"/>
          </w:tcPr>
          <w:p w:rsidR="00E84CAE" w:rsidRPr="00CF00E3" w:rsidRDefault="00E84CAE" w:rsidP="008D3EE2">
            <w:pPr>
              <w:spacing w:afterLines="40" w:after="96" w:line="240" w:lineRule="exact"/>
              <w:rPr>
                <w:b/>
              </w:rPr>
            </w:pPr>
            <w:r w:rsidRPr="00CF00E3">
              <w:rPr>
                <w:b/>
              </w:rPr>
              <w:t>Evidence/ Assessment method type</w:t>
            </w:r>
          </w:p>
        </w:tc>
        <w:tc>
          <w:tcPr>
            <w:tcW w:w="1535" w:type="dxa"/>
            <w:shd w:val="clear" w:color="auto" w:fill="auto"/>
          </w:tcPr>
          <w:p w:rsidR="00E84CAE" w:rsidRPr="00CF00E3" w:rsidRDefault="00E84CAE" w:rsidP="008D3EE2">
            <w:pPr>
              <w:spacing w:afterLines="40" w:after="96" w:line="240" w:lineRule="exact"/>
              <w:rPr>
                <w:b/>
              </w:rPr>
            </w:pPr>
            <w:r w:rsidRPr="00CF00E3">
              <w:rPr>
                <w:b/>
              </w:rPr>
              <w:t>Assessment date</w:t>
            </w:r>
          </w:p>
        </w:tc>
      </w:tr>
      <w:tr w:rsidR="00E84CAE" w:rsidRPr="0099067E" w:rsidTr="008D3EE2">
        <w:trPr>
          <w:cantSplit/>
          <w:trHeight w:val="317"/>
        </w:trPr>
        <w:tc>
          <w:tcPr>
            <w:tcW w:w="2022" w:type="dxa"/>
            <w:vMerge w:val="restart"/>
            <w:shd w:val="clear" w:color="auto" w:fill="auto"/>
          </w:tcPr>
          <w:p w:rsidR="00E84CAE" w:rsidRPr="00411D63" w:rsidRDefault="00E84CAE" w:rsidP="00C62587">
            <w:pPr>
              <w:pStyle w:val="Listunitdetail"/>
              <w:numPr>
                <w:ilvl w:val="0"/>
                <w:numId w:val="35"/>
              </w:numPr>
            </w:pPr>
            <w:r w:rsidRPr="000515B3">
              <w:rPr>
                <w:lang w:val="en-GB"/>
              </w:rPr>
              <w:t>Understand the different views on the nature of mental well-being and mental health and the factors that may influence both across the life span</w:t>
            </w:r>
          </w:p>
        </w:tc>
        <w:tc>
          <w:tcPr>
            <w:tcW w:w="2946" w:type="dxa"/>
            <w:shd w:val="clear" w:color="auto" w:fill="auto"/>
          </w:tcPr>
          <w:p w:rsidR="00E84CAE" w:rsidRPr="00411D63" w:rsidRDefault="00E84CAE" w:rsidP="00C62587">
            <w:pPr>
              <w:pStyle w:val="Listunitdetail2"/>
              <w:numPr>
                <w:ilvl w:val="1"/>
                <w:numId w:val="10"/>
              </w:numPr>
              <w:tabs>
                <w:tab w:val="clear" w:pos="652"/>
                <w:tab w:val="num" w:pos="510"/>
              </w:tabs>
              <w:ind w:left="510"/>
            </w:pPr>
            <w:r w:rsidRPr="00D93467">
              <w:rPr>
                <w:lang w:val="en-GB"/>
              </w:rPr>
              <w:t>Evaluate two different views on the nature of mental well-being and mental health</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354"/>
        </w:trPr>
        <w:tc>
          <w:tcPr>
            <w:tcW w:w="2022" w:type="dxa"/>
            <w:vMerge/>
            <w:shd w:val="clear" w:color="auto" w:fill="auto"/>
          </w:tcPr>
          <w:p w:rsidR="00E84CAE" w:rsidRPr="00411D63" w:rsidRDefault="00E84CAE" w:rsidP="008D3EE2"/>
        </w:tc>
        <w:tc>
          <w:tcPr>
            <w:tcW w:w="2946" w:type="dxa"/>
            <w:shd w:val="clear" w:color="auto" w:fill="auto"/>
          </w:tcPr>
          <w:p w:rsidR="00E84CAE" w:rsidRPr="00D93467" w:rsidRDefault="00E84CAE" w:rsidP="00C62587">
            <w:pPr>
              <w:pStyle w:val="Listunitdetail2"/>
              <w:numPr>
                <w:ilvl w:val="1"/>
                <w:numId w:val="10"/>
              </w:numPr>
              <w:tabs>
                <w:tab w:val="clear" w:pos="652"/>
                <w:tab w:val="num" w:pos="510"/>
              </w:tabs>
              <w:ind w:left="510"/>
              <w:rPr>
                <w:lang w:val="en-GB"/>
              </w:rPr>
            </w:pPr>
            <w:r w:rsidRPr="00D93467">
              <w:rPr>
                <w:lang w:val="en-GB"/>
              </w:rPr>
              <w:t xml:space="preserve">Explain the range of factors that may influence mental well-being and mental health problems across the </w:t>
            </w:r>
            <w:r w:rsidRPr="00D93467">
              <w:rPr>
                <w:b/>
                <w:lang w:val="en-GB"/>
              </w:rPr>
              <w:t>life span</w:t>
            </w:r>
            <w:r w:rsidRPr="00D93467">
              <w:rPr>
                <w:lang w:val="en-GB"/>
              </w:rPr>
              <w:t>, including:</w:t>
            </w:r>
          </w:p>
          <w:p w:rsidR="00E84CAE" w:rsidRPr="00D42BD5" w:rsidRDefault="00E84CAE" w:rsidP="00C62587">
            <w:pPr>
              <w:pStyle w:val="Listunitdetail2"/>
              <w:numPr>
                <w:ilvl w:val="0"/>
                <w:numId w:val="23"/>
              </w:numPr>
              <w:tabs>
                <w:tab w:val="clear" w:pos="510"/>
              </w:tabs>
              <w:ind w:left="835"/>
            </w:pPr>
            <w:r w:rsidRPr="00D42BD5">
              <w:t>biological factors</w:t>
            </w:r>
          </w:p>
          <w:p w:rsidR="00E84CAE" w:rsidRPr="00D42BD5" w:rsidRDefault="00E84CAE" w:rsidP="00C62587">
            <w:pPr>
              <w:pStyle w:val="Listunitdetail2"/>
              <w:numPr>
                <w:ilvl w:val="0"/>
                <w:numId w:val="23"/>
              </w:numPr>
              <w:tabs>
                <w:tab w:val="clear" w:pos="510"/>
              </w:tabs>
              <w:ind w:left="835"/>
            </w:pPr>
            <w:r w:rsidRPr="00D42BD5">
              <w:t>social factors</w:t>
            </w:r>
          </w:p>
          <w:p w:rsidR="00E84CAE" w:rsidRPr="00D42BD5" w:rsidRDefault="00E84CAE" w:rsidP="00C62587">
            <w:pPr>
              <w:pStyle w:val="Listunitdetail2"/>
              <w:numPr>
                <w:ilvl w:val="0"/>
                <w:numId w:val="23"/>
              </w:numPr>
              <w:tabs>
                <w:tab w:val="clear" w:pos="510"/>
              </w:tabs>
              <w:ind w:left="835"/>
            </w:pPr>
            <w:r w:rsidRPr="00D42BD5">
              <w:t xml:space="preserve">psychological factors </w:t>
            </w:r>
          </w:p>
          <w:p w:rsidR="00E84CAE" w:rsidRPr="00216FB3" w:rsidRDefault="00E84CAE" w:rsidP="00C62587">
            <w:pPr>
              <w:pStyle w:val="Listunitdetail2"/>
              <w:numPr>
                <w:ilvl w:val="0"/>
                <w:numId w:val="23"/>
              </w:numPr>
              <w:tabs>
                <w:tab w:val="clear" w:pos="510"/>
              </w:tabs>
              <w:ind w:left="835"/>
            </w:pPr>
            <w:r w:rsidRPr="00D42BD5">
              <w:t>emotional factors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216FB3" w:rsidRDefault="00E84CAE" w:rsidP="00C62587">
            <w:pPr>
              <w:pStyle w:val="Listunitdetail2"/>
              <w:numPr>
                <w:ilvl w:val="1"/>
                <w:numId w:val="10"/>
              </w:numPr>
              <w:tabs>
                <w:tab w:val="clear" w:pos="652"/>
                <w:tab w:val="num" w:pos="510"/>
              </w:tabs>
              <w:ind w:left="510"/>
            </w:pPr>
            <w:r w:rsidRPr="00D93467">
              <w:rPr>
                <w:lang w:val="en-GB"/>
              </w:rPr>
              <w:t xml:space="preserve">Explain how </w:t>
            </w:r>
            <w:r w:rsidRPr="00D93467">
              <w:rPr>
                <w:b/>
                <w:lang w:val="en-GB"/>
              </w:rPr>
              <w:t>risk factors</w:t>
            </w:r>
            <w:r w:rsidRPr="00D93467">
              <w:rPr>
                <w:lang w:val="en-GB"/>
              </w:rPr>
              <w:t xml:space="preserve"> and </w:t>
            </w:r>
            <w:r w:rsidRPr="00D93467">
              <w:rPr>
                <w:b/>
                <w:lang w:val="en-GB"/>
              </w:rPr>
              <w:t>protective factors</w:t>
            </w:r>
            <w:r w:rsidRPr="00D93467">
              <w:rPr>
                <w:lang w:val="en-GB"/>
              </w:rPr>
              <w:t xml:space="preserve"> influence levels of resilience in </w:t>
            </w:r>
            <w:r w:rsidRPr="00D93467">
              <w:rPr>
                <w:b/>
                <w:lang w:val="en-GB"/>
              </w:rPr>
              <w:t>individual</w:t>
            </w:r>
            <w:r w:rsidRPr="00D93467">
              <w:rPr>
                <w:lang w:val="en-GB"/>
              </w:rPr>
              <w:t>s and groups in relation to mental well-being and mental health</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D93467">
              <w:rPr>
                <w:lang w:val="en-GB"/>
              </w:rPr>
              <w:t>Know how to implement an effective strategy for promoting mental well-being and mental health with individuals and groups</w:t>
            </w:r>
          </w:p>
        </w:tc>
        <w:tc>
          <w:tcPr>
            <w:tcW w:w="2946" w:type="dxa"/>
            <w:shd w:val="clear" w:color="auto" w:fill="auto"/>
          </w:tcPr>
          <w:p w:rsidR="00E84CAE" w:rsidRPr="009A1826" w:rsidRDefault="00E84CAE" w:rsidP="00C62587">
            <w:pPr>
              <w:pStyle w:val="Listunitdetail2"/>
              <w:numPr>
                <w:ilvl w:val="1"/>
                <w:numId w:val="10"/>
              </w:numPr>
              <w:tabs>
                <w:tab w:val="clear" w:pos="652"/>
                <w:tab w:val="num" w:pos="510"/>
              </w:tabs>
              <w:ind w:left="510"/>
            </w:pPr>
            <w:r w:rsidRPr="00D93467">
              <w:rPr>
                <w:lang w:val="en-GB"/>
              </w:rPr>
              <w:t>Explain the steps that an individual may take to promote their mental well-being and mental health</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D93467">
              <w:rPr>
                <w:lang w:val="en-GB"/>
              </w:rPr>
              <w:t>Explain how to support an individual in promoting their mental well-being and mental health</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D93467">
              <w:rPr>
                <w:lang w:val="en-GB"/>
              </w:rPr>
              <w:t>Evaluate a strategy for supporting an individual in promoting their mental well-being and mental health</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D93467">
              <w:rPr>
                <w:lang w:val="en-GB"/>
              </w:rPr>
              <w:t>Describe key aspects of a local, national or international strategy to promote mental well-being and mental health within a group or community</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D93467">
              <w:rPr>
                <w:lang w:val="en-GB"/>
              </w:rPr>
              <w:t>Evaluate a local, national or international strategy to promote mental well-being and mental health within a group or community</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bl>
    <w:p w:rsidR="00E84CAE" w:rsidRPr="0099067E" w:rsidRDefault="00E84CAE" w:rsidP="00E84CAE"/>
    <w:p w:rsidR="00E84CAE" w:rsidRPr="00CD4B19" w:rsidRDefault="00E84CAE" w:rsidP="00E84CAE">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E84CAE" w:rsidRPr="00EA6F66" w:rsidRDefault="00E84CAE" w:rsidP="00E84CAE">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E84CAE" w:rsidRDefault="00E84CAE" w:rsidP="00E84CAE">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E84CAE" w:rsidRDefault="00E84CAE" w:rsidP="00E84CAE">
      <w:pPr>
        <w:spacing w:before="0" w:after="0"/>
      </w:pPr>
      <w:r>
        <w:br w:type="page"/>
      </w:r>
    </w:p>
    <w:p w:rsidR="00E84CAE" w:rsidRPr="00216FB3" w:rsidRDefault="00E84CAE" w:rsidP="00E84CAE">
      <w:pPr>
        <w:pStyle w:val="H1Unit"/>
      </w:pPr>
      <w:r w:rsidRPr="00601DBE">
        <w:lastRenderedPageBreak/>
        <w:t xml:space="preserve">Unit </w:t>
      </w:r>
      <w:r w:rsidRPr="006F5207">
        <w:t>4345-309</w:t>
      </w:r>
      <w:r w:rsidRPr="00601DBE">
        <w:tab/>
      </w:r>
      <w:r w:rsidRPr="006F5207">
        <w:t>Understand mental health problems</w:t>
      </w:r>
    </w:p>
    <w:p w:rsidR="00E84CAE" w:rsidRPr="008D1487" w:rsidRDefault="00E84CAE" w:rsidP="00E84CAE">
      <w:pPr>
        <w:rPr>
          <w:sz w:val="32"/>
          <w:szCs w:val="32"/>
        </w:rPr>
      </w:pPr>
    </w:p>
    <w:p w:rsidR="00E84CAE" w:rsidRPr="00601DBE" w:rsidRDefault="00E84CAE" w:rsidP="00E84CAE">
      <w:pPr>
        <w:tabs>
          <w:tab w:val="left" w:pos="2268"/>
        </w:tabs>
        <w:rPr>
          <w:b/>
          <w:bCs/>
        </w:rPr>
      </w:pPr>
      <w:r>
        <w:rPr>
          <w:b/>
          <w:bCs/>
        </w:rPr>
        <w:t>Level:</w:t>
      </w:r>
      <w:r>
        <w:rPr>
          <w:b/>
          <w:bCs/>
        </w:rPr>
        <w:tab/>
        <w:t>3</w:t>
      </w:r>
    </w:p>
    <w:p w:rsidR="00E84CAE" w:rsidRDefault="00E84CAE" w:rsidP="00E84CAE">
      <w:pPr>
        <w:tabs>
          <w:tab w:val="left" w:pos="2268"/>
        </w:tabs>
        <w:rPr>
          <w:b/>
          <w:bCs/>
        </w:rPr>
      </w:pPr>
      <w:r w:rsidRPr="00601DBE">
        <w:rPr>
          <w:b/>
          <w:bCs/>
        </w:rPr>
        <w:t>Credit value:</w:t>
      </w:r>
      <w:r>
        <w:rPr>
          <w:b/>
          <w:bCs/>
        </w:rPr>
        <w:tab/>
        <w:t>3</w:t>
      </w:r>
    </w:p>
    <w:p w:rsidR="00E84CAE" w:rsidRPr="00216FB3" w:rsidRDefault="00E84CAE" w:rsidP="00E84CAE">
      <w:pPr>
        <w:tabs>
          <w:tab w:val="left" w:pos="2268"/>
        </w:tabs>
        <w:rPr>
          <w:b/>
          <w:bCs/>
        </w:rPr>
      </w:pPr>
      <w:r>
        <w:rPr>
          <w:b/>
          <w:bCs/>
        </w:rPr>
        <w:t>UAN:</w:t>
      </w:r>
      <w:r>
        <w:rPr>
          <w:b/>
          <w:bCs/>
        </w:rPr>
        <w:tab/>
      </w:r>
      <w:r w:rsidRPr="006F5207">
        <w:rPr>
          <w:b/>
          <w:bCs/>
        </w:rPr>
        <w:t>M/615/8282</w:t>
      </w:r>
    </w:p>
    <w:p w:rsidR="00E84CAE" w:rsidRPr="00601DBE" w:rsidRDefault="00E84CAE" w:rsidP="00E84CAE">
      <w:pPr>
        <w:tabs>
          <w:tab w:val="left" w:pos="2268"/>
        </w:tabs>
      </w:pPr>
    </w:p>
    <w:p w:rsidR="00E84CAE" w:rsidRPr="00E51F27" w:rsidRDefault="00E84CAE" w:rsidP="00E84CAE">
      <w:pPr>
        <w:rPr>
          <w:b/>
        </w:rPr>
      </w:pPr>
      <w:r w:rsidRPr="00E51F27">
        <w:rPr>
          <w:b/>
        </w:rPr>
        <w:t>Unit aim</w:t>
      </w:r>
    </w:p>
    <w:p w:rsidR="00E84CAE" w:rsidRDefault="00E84CAE" w:rsidP="00E84CAE">
      <w:r w:rsidRPr="006F5207">
        <w:t>This unit aims to provide the learner with knowledge of the main forms of mental ill health according to the psychiatric classification system. Learners also consider the strengths and limitations of this model and look at alternative frameworks for understanding mental distress. The focus of the unit is on understanding the different ways in which mental ill health may affect the individual and others in their social network. It also considers the benefits of early intervention in promoting mental health and well-being.</w:t>
      </w:r>
    </w:p>
    <w:p w:rsidR="00E84CAE" w:rsidRDefault="00E84CAE" w:rsidP="00E84CAE"/>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E84CAE" w:rsidTr="008D3EE2">
        <w:trPr>
          <w:cantSplit/>
        </w:trPr>
        <w:tc>
          <w:tcPr>
            <w:tcW w:w="2022" w:type="dxa"/>
            <w:shd w:val="clear" w:color="auto" w:fill="auto"/>
          </w:tcPr>
          <w:p w:rsidR="00E84CAE" w:rsidRPr="00CF00E3" w:rsidRDefault="00E84CAE" w:rsidP="008D3EE2">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E84CAE" w:rsidRPr="00CD4B19" w:rsidRDefault="00E84CAE" w:rsidP="008D3EE2">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E84CAE" w:rsidRPr="00CF00E3" w:rsidRDefault="00E84CAE" w:rsidP="008D3EE2">
            <w:pPr>
              <w:spacing w:afterLines="40" w:after="96" w:line="240" w:lineRule="exact"/>
              <w:rPr>
                <w:b/>
              </w:rPr>
            </w:pPr>
            <w:r w:rsidRPr="00CF00E3">
              <w:rPr>
                <w:b/>
              </w:rPr>
              <w:t>Portfolio reference</w:t>
            </w:r>
          </w:p>
        </w:tc>
        <w:tc>
          <w:tcPr>
            <w:tcW w:w="1493" w:type="dxa"/>
            <w:shd w:val="clear" w:color="auto" w:fill="auto"/>
          </w:tcPr>
          <w:p w:rsidR="00E84CAE" w:rsidRPr="00CF00E3" w:rsidRDefault="00E84CAE" w:rsidP="008D3EE2">
            <w:pPr>
              <w:spacing w:afterLines="40" w:after="96" w:line="240" w:lineRule="exact"/>
              <w:rPr>
                <w:b/>
              </w:rPr>
            </w:pPr>
            <w:r w:rsidRPr="00CF00E3">
              <w:rPr>
                <w:b/>
              </w:rPr>
              <w:t>Evidence/ Assessment method type</w:t>
            </w:r>
          </w:p>
        </w:tc>
        <w:tc>
          <w:tcPr>
            <w:tcW w:w="1535" w:type="dxa"/>
            <w:shd w:val="clear" w:color="auto" w:fill="auto"/>
          </w:tcPr>
          <w:p w:rsidR="00E84CAE" w:rsidRPr="00CF00E3" w:rsidRDefault="00E84CAE" w:rsidP="008D3EE2">
            <w:pPr>
              <w:spacing w:afterLines="40" w:after="96" w:line="240" w:lineRule="exact"/>
              <w:rPr>
                <w:b/>
              </w:rPr>
            </w:pPr>
            <w:r w:rsidRPr="00CF00E3">
              <w:rPr>
                <w:b/>
              </w:rPr>
              <w:t>Assessment date</w:t>
            </w:r>
          </w:p>
        </w:tc>
      </w:tr>
      <w:tr w:rsidR="00E84CAE" w:rsidRPr="0099067E" w:rsidTr="008D3EE2">
        <w:trPr>
          <w:cantSplit/>
          <w:trHeight w:val="317"/>
        </w:trPr>
        <w:tc>
          <w:tcPr>
            <w:tcW w:w="2022" w:type="dxa"/>
            <w:vMerge w:val="restart"/>
            <w:shd w:val="clear" w:color="auto" w:fill="auto"/>
          </w:tcPr>
          <w:p w:rsidR="00E84CAE" w:rsidRPr="00411D63" w:rsidRDefault="00E84CAE" w:rsidP="00C62587">
            <w:pPr>
              <w:pStyle w:val="Listunitdetail"/>
              <w:numPr>
                <w:ilvl w:val="0"/>
                <w:numId w:val="36"/>
              </w:numPr>
            </w:pPr>
            <w:r w:rsidRPr="000515B3">
              <w:rPr>
                <w:lang w:val="en-GB"/>
              </w:rPr>
              <w:t>Understand the types of mental ill health</w:t>
            </w:r>
          </w:p>
        </w:tc>
        <w:tc>
          <w:tcPr>
            <w:tcW w:w="2946" w:type="dxa"/>
            <w:shd w:val="clear" w:color="auto" w:fill="auto"/>
          </w:tcPr>
          <w:p w:rsidR="00E84CAE" w:rsidRPr="0093191C" w:rsidRDefault="00E84CAE" w:rsidP="00C62587">
            <w:pPr>
              <w:pStyle w:val="Listunitdetail2"/>
              <w:numPr>
                <w:ilvl w:val="1"/>
                <w:numId w:val="10"/>
              </w:numPr>
              <w:tabs>
                <w:tab w:val="clear" w:pos="652"/>
                <w:tab w:val="num" w:pos="510"/>
              </w:tabs>
              <w:ind w:left="510"/>
              <w:rPr>
                <w:lang w:val="en-GB"/>
              </w:rPr>
            </w:pPr>
            <w:r w:rsidRPr="0093191C">
              <w:rPr>
                <w:lang w:val="en-GB"/>
              </w:rPr>
              <w:t xml:space="preserve">Describe the following types of mental ill health according to the psychiatric (DSM/ICD) classification system: </w:t>
            </w:r>
          </w:p>
          <w:p w:rsidR="00E84CAE" w:rsidRPr="00D42BD5" w:rsidRDefault="00E84CAE" w:rsidP="00C62587">
            <w:pPr>
              <w:pStyle w:val="Listunitdetail2"/>
              <w:numPr>
                <w:ilvl w:val="0"/>
                <w:numId w:val="24"/>
              </w:numPr>
              <w:tabs>
                <w:tab w:val="clear" w:pos="510"/>
              </w:tabs>
              <w:ind w:left="835"/>
            </w:pPr>
            <w:r w:rsidRPr="00D42BD5">
              <w:t xml:space="preserve">mood disorders, </w:t>
            </w:r>
          </w:p>
          <w:p w:rsidR="00E84CAE" w:rsidRPr="00D42BD5" w:rsidRDefault="00E84CAE" w:rsidP="00C62587">
            <w:pPr>
              <w:pStyle w:val="Listunitdetail2"/>
              <w:numPr>
                <w:ilvl w:val="0"/>
                <w:numId w:val="24"/>
              </w:numPr>
              <w:tabs>
                <w:tab w:val="clear" w:pos="510"/>
              </w:tabs>
              <w:ind w:left="835"/>
            </w:pPr>
            <w:r w:rsidRPr="00D42BD5">
              <w:t xml:space="preserve">personality disorders, </w:t>
            </w:r>
          </w:p>
          <w:p w:rsidR="00E84CAE" w:rsidRPr="00D42BD5" w:rsidRDefault="00E84CAE" w:rsidP="00C62587">
            <w:pPr>
              <w:pStyle w:val="Listunitdetail2"/>
              <w:numPr>
                <w:ilvl w:val="0"/>
                <w:numId w:val="24"/>
              </w:numPr>
              <w:tabs>
                <w:tab w:val="clear" w:pos="510"/>
              </w:tabs>
              <w:ind w:left="835"/>
            </w:pPr>
            <w:r w:rsidRPr="00D42BD5">
              <w:t xml:space="preserve">anxiety disorders, </w:t>
            </w:r>
          </w:p>
          <w:p w:rsidR="00E84CAE" w:rsidRPr="00D42BD5" w:rsidRDefault="00E84CAE" w:rsidP="00C62587">
            <w:pPr>
              <w:pStyle w:val="Listunitdetail2"/>
              <w:numPr>
                <w:ilvl w:val="0"/>
                <w:numId w:val="24"/>
              </w:numPr>
              <w:tabs>
                <w:tab w:val="clear" w:pos="510"/>
              </w:tabs>
              <w:ind w:left="835"/>
            </w:pPr>
            <w:r w:rsidRPr="00D42BD5">
              <w:t xml:space="preserve">psychotic disorders, </w:t>
            </w:r>
          </w:p>
          <w:p w:rsidR="00E84CAE" w:rsidRPr="00D42BD5" w:rsidRDefault="00E84CAE" w:rsidP="00C62587">
            <w:pPr>
              <w:pStyle w:val="Listunitdetail2"/>
              <w:numPr>
                <w:ilvl w:val="0"/>
                <w:numId w:val="24"/>
              </w:numPr>
              <w:tabs>
                <w:tab w:val="clear" w:pos="510"/>
              </w:tabs>
              <w:ind w:left="835"/>
            </w:pPr>
            <w:r w:rsidRPr="00D42BD5">
              <w:t xml:space="preserve">substance-related disorders, </w:t>
            </w:r>
          </w:p>
          <w:p w:rsidR="00E84CAE" w:rsidRPr="00D42BD5" w:rsidRDefault="00E84CAE" w:rsidP="00C62587">
            <w:pPr>
              <w:pStyle w:val="Listunitdetail2"/>
              <w:numPr>
                <w:ilvl w:val="0"/>
                <w:numId w:val="24"/>
              </w:numPr>
              <w:tabs>
                <w:tab w:val="clear" w:pos="510"/>
              </w:tabs>
              <w:ind w:left="835"/>
            </w:pPr>
            <w:r w:rsidRPr="00D42BD5">
              <w:t xml:space="preserve">eating disorders, </w:t>
            </w:r>
          </w:p>
          <w:p w:rsidR="00E84CAE" w:rsidRPr="00411D63" w:rsidRDefault="00E84CAE" w:rsidP="00C62587">
            <w:pPr>
              <w:pStyle w:val="Listunitdetail2"/>
              <w:numPr>
                <w:ilvl w:val="0"/>
                <w:numId w:val="24"/>
              </w:numPr>
              <w:tabs>
                <w:tab w:val="clear" w:pos="510"/>
              </w:tabs>
              <w:ind w:left="835"/>
            </w:pPr>
            <w:r w:rsidRPr="00D42BD5">
              <w:t>cognitive disorders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354"/>
        </w:trPr>
        <w:tc>
          <w:tcPr>
            <w:tcW w:w="2022" w:type="dxa"/>
            <w:vMerge/>
            <w:shd w:val="clear" w:color="auto" w:fill="auto"/>
          </w:tcPr>
          <w:p w:rsidR="00E84CAE" w:rsidRPr="00411D63" w:rsidRDefault="00E84CAE" w:rsidP="008D3EE2"/>
        </w:tc>
        <w:tc>
          <w:tcPr>
            <w:tcW w:w="2946" w:type="dxa"/>
            <w:shd w:val="clear" w:color="auto" w:fill="auto"/>
          </w:tcPr>
          <w:p w:rsidR="00E84CAE" w:rsidRPr="00216FB3" w:rsidRDefault="00E84CAE" w:rsidP="00C62587">
            <w:pPr>
              <w:pStyle w:val="Listunitdetail2"/>
              <w:numPr>
                <w:ilvl w:val="1"/>
                <w:numId w:val="10"/>
              </w:numPr>
              <w:tabs>
                <w:tab w:val="clear" w:pos="652"/>
                <w:tab w:val="num" w:pos="510"/>
              </w:tabs>
              <w:ind w:left="510"/>
            </w:pPr>
            <w:r w:rsidRPr="0093191C">
              <w:rPr>
                <w:lang w:val="en-GB"/>
              </w:rPr>
              <w:t>Explain the key strengths and limitations of the psychiatric classification system</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216FB3" w:rsidRDefault="00E84CAE" w:rsidP="00C62587">
            <w:pPr>
              <w:pStyle w:val="Listunitdetail2"/>
              <w:numPr>
                <w:ilvl w:val="1"/>
                <w:numId w:val="10"/>
              </w:numPr>
              <w:tabs>
                <w:tab w:val="clear" w:pos="652"/>
                <w:tab w:val="num" w:pos="510"/>
              </w:tabs>
              <w:ind w:left="510"/>
            </w:pPr>
            <w:r w:rsidRPr="0093191C">
              <w:rPr>
                <w:lang w:val="en-GB"/>
              </w:rPr>
              <w:t>Explain alternative frameworks for understanding mental distress</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Pr="00411D63" w:rsidRDefault="00E84CAE" w:rsidP="00C62587">
            <w:pPr>
              <w:pStyle w:val="Listunitdetail2"/>
              <w:numPr>
                <w:ilvl w:val="1"/>
                <w:numId w:val="10"/>
              </w:numPr>
              <w:tabs>
                <w:tab w:val="clear" w:pos="652"/>
                <w:tab w:val="num" w:pos="510"/>
              </w:tabs>
              <w:ind w:left="510"/>
            </w:pPr>
            <w:r w:rsidRPr="0093191C">
              <w:rPr>
                <w:lang w:val="en-GB"/>
              </w:rPr>
              <w:t>Explain indicators of mental ill health</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93191C">
              <w:rPr>
                <w:lang w:val="en-GB"/>
              </w:rPr>
              <w:t xml:space="preserve">Understand the impact of mental ill health on individuals and others in </w:t>
            </w:r>
            <w:r w:rsidRPr="0093191C">
              <w:rPr>
                <w:lang w:val="en-GB"/>
              </w:rPr>
              <w:lastRenderedPageBreak/>
              <w:t>their social network</w:t>
            </w:r>
          </w:p>
        </w:tc>
        <w:tc>
          <w:tcPr>
            <w:tcW w:w="2946" w:type="dxa"/>
            <w:shd w:val="clear" w:color="auto" w:fill="auto"/>
          </w:tcPr>
          <w:p w:rsidR="00E84CAE" w:rsidRPr="009A1826" w:rsidRDefault="00E84CAE" w:rsidP="00C62587">
            <w:pPr>
              <w:pStyle w:val="Listunitdetail2"/>
              <w:numPr>
                <w:ilvl w:val="1"/>
                <w:numId w:val="10"/>
              </w:numPr>
              <w:tabs>
                <w:tab w:val="clear" w:pos="652"/>
                <w:tab w:val="num" w:pos="510"/>
              </w:tabs>
              <w:ind w:left="510"/>
            </w:pPr>
            <w:r w:rsidRPr="0093191C">
              <w:rPr>
                <w:lang w:val="en-GB"/>
              </w:rPr>
              <w:lastRenderedPageBreak/>
              <w:t xml:space="preserve">Explain how </w:t>
            </w:r>
            <w:r w:rsidRPr="0093191C">
              <w:rPr>
                <w:b/>
                <w:lang w:val="en-GB"/>
              </w:rPr>
              <w:t>individual</w:t>
            </w:r>
            <w:r w:rsidRPr="0093191C">
              <w:rPr>
                <w:lang w:val="en-GB"/>
              </w:rPr>
              <w:t>s experience discrimination</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93191C">
              <w:rPr>
                <w:lang w:val="en-GB"/>
              </w:rPr>
              <w:t xml:space="preserve">Explain the </w:t>
            </w:r>
            <w:r w:rsidRPr="0093191C">
              <w:rPr>
                <w:b/>
                <w:lang w:val="en-GB"/>
              </w:rPr>
              <w:t>effects</w:t>
            </w:r>
            <w:r w:rsidRPr="0093191C">
              <w:rPr>
                <w:lang w:val="en-GB"/>
              </w:rPr>
              <w:t xml:space="preserve"> mental ill health may have on an individual</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93191C">
              <w:rPr>
                <w:lang w:val="en-GB"/>
              </w:rPr>
              <w:t>Explain the effects mental ill health may have on those in the individual’s familial, social or work network</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r w:rsidR="00E84CAE" w:rsidRPr="0099067E" w:rsidTr="008D3EE2">
        <w:trPr>
          <w:cantSplit/>
          <w:trHeight w:val="228"/>
        </w:trPr>
        <w:tc>
          <w:tcPr>
            <w:tcW w:w="2022" w:type="dxa"/>
            <w:vMerge/>
            <w:shd w:val="clear" w:color="auto" w:fill="auto"/>
          </w:tcPr>
          <w:p w:rsidR="00E84CAE" w:rsidRPr="00411D63" w:rsidRDefault="00E84CAE" w:rsidP="008D3EE2"/>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93191C">
              <w:rPr>
                <w:lang w:val="en-GB"/>
              </w:rPr>
              <w:t>Explain how to intervene to promote an individual’s mental health and well-being</w:t>
            </w:r>
          </w:p>
        </w:tc>
        <w:tc>
          <w:tcPr>
            <w:tcW w:w="1197" w:type="dxa"/>
            <w:shd w:val="clear" w:color="auto" w:fill="auto"/>
          </w:tcPr>
          <w:p w:rsidR="00E84CAE" w:rsidRPr="00411D63" w:rsidRDefault="00E84CAE" w:rsidP="008D3EE2"/>
        </w:tc>
        <w:tc>
          <w:tcPr>
            <w:tcW w:w="1493" w:type="dxa"/>
            <w:shd w:val="clear" w:color="auto" w:fill="auto"/>
          </w:tcPr>
          <w:p w:rsidR="00E84CAE" w:rsidRPr="00411D63" w:rsidRDefault="00E84CAE" w:rsidP="008D3EE2"/>
        </w:tc>
        <w:tc>
          <w:tcPr>
            <w:tcW w:w="1535" w:type="dxa"/>
            <w:shd w:val="clear" w:color="auto" w:fill="auto"/>
          </w:tcPr>
          <w:p w:rsidR="00E84CAE" w:rsidRPr="00411D63" w:rsidRDefault="00E84CAE" w:rsidP="008D3EE2"/>
        </w:tc>
      </w:tr>
    </w:tbl>
    <w:p w:rsidR="00E84CAE" w:rsidRPr="0099067E" w:rsidRDefault="00E84CAE" w:rsidP="00E84CAE"/>
    <w:p w:rsidR="00E84CAE" w:rsidRPr="00CD4B19" w:rsidRDefault="00E84CAE" w:rsidP="00E84CAE">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E84CAE" w:rsidRPr="00EA6F66" w:rsidRDefault="00E84CAE" w:rsidP="00E84CAE">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E84CAE" w:rsidRDefault="00E84CAE" w:rsidP="00E84CAE">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EE6870" w:rsidRDefault="00EE6870">
      <w:pPr>
        <w:spacing w:before="0" w:after="0"/>
        <w:rPr>
          <w:rFonts w:ascii="Avenir LT Std 35 Light" w:hAnsi="Avenir LT Std 35 Light"/>
        </w:rPr>
      </w:pPr>
      <w:r>
        <w:rPr>
          <w:rFonts w:ascii="Avenir LT Std 35 Light" w:hAnsi="Avenir LT Std 35 Light"/>
        </w:rPr>
        <w:br w:type="page"/>
      </w:r>
    </w:p>
    <w:p w:rsidR="00EE6870" w:rsidRPr="003C419F" w:rsidRDefault="00EE6870" w:rsidP="00900E4E">
      <w:pPr>
        <w:spacing w:before="0" w:after="0"/>
        <w:rPr>
          <w:rFonts w:ascii="Avenir LT Std 35 Light" w:hAnsi="Avenir LT Std 35 Light"/>
        </w:rPr>
      </w:pPr>
    </w:p>
    <w:p w:rsidR="00DB2F4D" w:rsidRPr="003C419F" w:rsidRDefault="00DB2F4D" w:rsidP="00B67FBA">
      <w:pPr>
        <w:rPr>
          <w:rFonts w:ascii="Avenir LT Std 35 Light" w:hAnsi="Avenir LT Std 35 Light"/>
        </w:rPr>
      </w:pPr>
    </w:p>
    <w:bookmarkEnd w:id="3"/>
    <w:bookmarkEnd w:id="4"/>
    <w:bookmarkEnd w:id="5"/>
    <w:p w:rsidR="00501C6B" w:rsidRPr="00B35A69" w:rsidRDefault="00900E4E" w:rsidP="001C2318">
      <w:pPr>
        <w:pStyle w:val="H1Appendix"/>
        <w:numPr>
          <w:ilvl w:val="0"/>
          <w:numId w:val="2"/>
        </w:numPr>
        <w:tabs>
          <w:tab w:val="clear" w:pos="-6480"/>
          <w:tab w:val="num" w:pos="360"/>
        </w:tabs>
        <w:ind w:right="-313"/>
        <w:rPr>
          <w:rFonts w:ascii="Avenir LT Std 55 Roman" w:hAnsi="Avenir LT Std 55 Roman"/>
          <w:b w:val="0"/>
        </w:rPr>
      </w:pPr>
      <w:r w:rsidRPr="00B35A69">
        <w:rPr>
          <w:rFonts w:ascii="Avenir LT Std 55 Roman" w:hAnsi="Avenir LT Std 55 Roman"/>
          <w:b w:val="0"/>
        </w:rPr>
        <w:t>Summary of City and Guilds assessment policies</w:t>
      </w:r>
    </w:p>
    <w:p w:rsidR="001C2318" w:rsidRPr="001C2318" w:rsidRDefault="001C2318" w:rsidP="001C2318">
      <w:pPr>
        <w:pStyle w:val="H1Appendix"/>
        <w:ind w:right="-313"/>
        <w:rPr>
          <w:rFonts w:ascii="Avenir LT Std 35 Light" w:hAnsi="Avenir LT Std 35 Light"/>
        </w:rPr>
      </w:pPr>
    </w:p>
    <w:p w:rsidR="00501C6B" w:rsidRPr="00B35A69" w:rsidRDefault="00501C6B" w:rsidP="00501C6B">
      <w:pPr>
        <w:rPr>
          <w:rFonts w:ascii="Avenir LT Std 55 Roman" w:hAnsi="Avenir LT Std 55 Roman"/>
        </w:rPr>
      </w:pPr>
      <w:r w:rsidRPr="00B35A69">
        <w:rPr>
          <w:rFonts w:ascii="Avenir LT Std 55 Roman" w:hAnsi="Avenir LT Std 55 Roman"/>
        </w:rPr>
        <w:t>Health and Safety</w:t>
      </w:r>
    </w:p>
    <w:p w:rsidR="00501C6B" w:rsidRPr="003C419F" w:rsidRDefault="00501C6B" w:rsidP="00501C6B">
      <w:pPr>
        <w:rPr>
          <w:rFonts w:ascii="Avenir LT Std 35 Light" w:hAnsi="Avenir LT Std 35 Light" w:cs="Arial"/>
          <w:szCs w:val="22"/>
        </w:rPr>
      </w:pPr>
      <w:r w:rsidRPr="003C419F">
        <w:rPr>
          <w:rFonts w:ascii="Avenir LT Std 35 Light" w:hAnsi="Avenir LT Std 35 Light" w:cs="Arial"/>
          <w:szCs w:val="22"/>
        </w:rPr>
        <w:t xml:space="preserve">All centres have to make sure that they provide a safe and healthy environment for training, including induction and assessment. City &amp; Guilds external verifiers check this when they visit assessment centres. </w:t>
      </w:r>
    </w:p>
    <w:p w:rsidR="00501C6B" w:rsidRPr="003C419F" w:rsidRDefault="00501C6B" w:rsidP="00501C6B">
      <w:pPr>
        <w:rPr>
          <w:rFonts w:ascii="Avenir LT Std 35 Light" w:hAnsi="Avenir LT Std 35 Light" w:cs="Arial"/>
          <w:szCs w:val="22"/>
        </w:rPr>
      </w:pPr>
    </w:p>
    <w:p w:rsidR="00501C6B" w:rsidRPr="003C419F" w:rsidRDefault="00501C6B" w:rsidP="00501C6B">
      <w:pPr>
        <w:rPr>
          <w:rFonts w:ascii="Avenir LT Std 35 Light" w:hAnsi="Avenir LT Std 35 Light" w:cs="Arial"/>
          <w:szCs w:val="22"/>
        </w:rPr>
      </w:pPr>
      <w:r w:rsidRPr="003C419F">
        <w:rPr>
          <w:rFonts w:ascii="Avenir LT Std 35 Light" w:hAnsi="Avenir LT Std 35 Light" w:cs="Arial"/>
          <w:szCs w:val="22"/>
        </w:rPr>
        <w:t>You are responsible for making sure that you understand, and comply with, the Health and Safety practice and policies in the workplace where you will be assessed. Your assessment may be stopped if you do not comply, and your assessor will explain the problem to you. You may need to retake your assessment at a later date.</w:t>
      </w:r>
    </w:p>
    <w:p w:rsidR="00900E4E" w:rsidRPr="003C419F" w:rsidRDefault="00900E4E" w:rsidP="00900E4E">
      <w:pPr>
        <w:rPr>
          <w:rFonts w:ascii="Avenir LT Std 35 Light" w:hAnsi="Avenir LT Std 35 Light" w:cs="Arial"/>
          <w:szCs w:val="22"/>
        </w:rPr>
      </w:pPr>
      <w:r w:rsidRPr="003C419F">
        <w:rPr>
          <w:rFonts w:ascii="Avenir LT Std 35 Light" w:hAnsi="Avenir LT Std 35 Light" w:cs="Arial"/>
          <w:szCs w:val="22"/>
        </w:rPr>
        <w:t xml:space="preserve"> </w:t>
      </w:r>
    </w:p>
    <w:p w:rsidR="00900E4E" w:rsidRPr="00B35A69" w:rsidRDefault="00900E4E" w:rsidP="00900E4E">
      <w:pPr>
        <w:ind w:right="-454"/>
        <w:rPr>
          <w:rFonts w:ascii="Avenir LT Std 55 Roman" w:hAnsi="Avenir LT Std 55 Roman"/>
        </w:rPr>
      </w:pPr>
      <w:bookmarkStart w:id="17" w:name="_Toc85517461"/>
      <w:r w:rsidRPr="00B35A69">
        <w:rPr>
          <w:rFonts w:ascii="Avenir LT Std 55 Roman" w:hAnsi="Avenir LT Std 55 Roman"/>
        </w:rPr>
        <w:t>Equal Opportunities</w:t>
      </w:r>
      <w:bookmarkEnd w:id="17"/>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Your centre will have an equal opportunities policy. Your centre will explain this to you during your induction, and may give you a copy of the policy.</w:t>
      </w:r>
    </w:p>
    <w:p w:rsidR="00900E4E" w:rsidRPr="003C419F" w:rsidRDefault="00900E4E" w:rsidP="00501C6B">
      <w:pPr>
        <w:ind w:right="-313"/>
        <w:rPr>
          <w:rFonts w:ascii="Avenir LT Std 35 Light" w:hAnsi="Avenir LT Std 35 Light" w:cs="Arial"/>
          <w:szCs w:val="22"/>
        </w:rPr>
      </w:pPr>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 xml:space="preserve">City &amp; Guilds equal opportunities policy is available from our website </w:t>
      </w:r>
      <w:hyperlink r:id="rId12" w:history="1">
        <w:r w:rsidR="008735BD">
          <w:rPr>
            <w:rStyle w:val="Hyperlink"/>
            <w:rFonts w:ascii="Avenir LT Std 35 Light" w:hAnsi="Avenir LT Std 35 Light" w:cs="Arial"/>
            <w:szCs w:val="22"/>
          </w:rPr>
          <w:t>cityandguilds.com</w:t>
        </w:r>
      </w:hyperlink>
      <w:r w:rsidRPr="003C419F">
        <w:rPr>
          <w:rFonts w:ascii="Avenir LT Std 35 Light" w:hAnsi="Avenir LT Std 35 Light" w:cs="Arial"/>
          <w:szCs w:val="22"/>
        </w:rPr>
        <w:t xml:space="preserve">, City &amp; Guilds Customer Relations Team or your centre. </w:t>
      </w:r>
    </w:p>
    <w:p w:rsidR="00900E4E" w:rsidRPr="003C419F" w:rsidRDefault="00900E4E" w:rsidP="00900E4E">
      <w:pPr>
        <w:ind w:right="-454"/>
        <w:rPr>
          <w:rFonts w:ascii="Avenir LT Std 35 Light" w:hAnsi="Avenir LT Std 35 Light" w:cs="Arial"/>
          <w:szCs w:val="22"/>
        </w:rPr>
      </w:pPr>
    </w:p>
    <w:p w:rsidR="00900E4E" w:rsidRPr="00B35A69" w:rsidRDefault="00900E4E" w:rsidP="00900E4E">
      <w:pPr>
        <w:ind w:right="-454"/>
        <w:rPr>
          <w:rFonts w:ascii="Avenir LT Std 55 Roman" w:hAnsi="Avenir LT Std 55 Roman"/>
        </w:rPr>
      </w:pPr>
      <w:r w:rsidRPr="00B35A69">
        <w:rPr>
          <w:rFonts w:ascii="Avenir LT Std 55 Roman" w:hAnsi="Avenir LT Std 55 Roman"/>
        </w:rPr>
        <w:t xml:space="preserve">Access to assessment </w:t>
      </w:r>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City &amp;</w:t>
      </w:r>
      <w:r w:rsidR="00CF2F78">
        <w:rPr>
          <w:rFonts w:ascii="Avenir LT Std 35 Light" w:hAnsi="Avenir LT Std 35 Light" w:cs="Arial"/>
          <w:szCs w:val="22"/>
        </w:rPr>
        <w:t xml:space="preserve"> Guilds Level 3 Diploma in Healthcare Support </w:t>
      </w:r>
      <w:r w:rsidRPr="003C419F">
        <w:rPr>
          <w:rFonts w:ascii="Avenir LT Std 35 Light" w:hAnsi="Avenir LT Std 35 Light" w:cs="Arial"/>
          <w:szCs w:val="22"/>
        </w:rPr>
        <w:t>are open to all candidates, whatever their gender, race, creed, age or special needs. Some candidates may need extra help with their assessment, for example, a person with a visual impairment may need a reader.</w:t>
      </w:r>
    </w:p>
    <w:p w:rsidR="00900E4E" w:rsidRPr="003C419F" w:rsidRDefault="00900E4E" w:rsidP="00900E4E">
      <w:pPr>
        <w:ind w:right="-454"/>
        <w:rPr>
          <w:rFonts w:ascii="Avenir LT Std 35 Light" w:hAnsi="Avenir LT Std 35 Light" w:cs="Arial"/>
          <w:szCs w:val="22"/>
        </w:rPr>
      </w:pPr>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If you think you will need alternative assessment arrangements because you have special needs, you should discuss this with your centre during your induction, and record this on your assessment plan. City &amp; Guilds will allow centres to make alternative arrangements for you if you are eligible and if the Diploma allows for this. This must be agreed before you start your Diploma.</w:t>
      </w:r>
    </w:p>
    <w:p w:rsidR="00900E4E" w:rsidRPr="003C419F" w:rsidRDefault="00900E4E" w:rsidP="00900E4E">
      <w:pPr>
        <w:ind w:right="-454"/>
        <w:rPr>
          <w:rFonts w:ascii="Avenir LT Std 35 Light" w:hAnsi="Avenir LT Std 35 Light" w:cs="Arial"/>
          <w:szCs w:val="22"/>
        </w:rPr>
      </w:pPr>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 xml:space="preserve">City &amp; Guilds guidance and regulations document </w:t>
      </w:r>
      <w:r w:rsidRPr="003C419F">
        <w:rPr>
          <w:rFonts w:ascii="Avenir LT Std 35 Light" w:hAnsi="Avenir LT Std 35 Light" w:cs="Arial"/>
          <w:i/>
          <w:szCs w:val="22"/>
        </w:rPr>
        <w:t>Access to assessment and qualifications</w:t>
      </w:r>
      <w:r w:rsidRPr="003C419F">
        <w:rPr>
          <w:rFonts w:ascii="Avenir LT Std 35 Light" w:hAnsi="Avenir LT Std 35 Light" w:cs="Arial"/>
          <w:szCs w:val="22"/>
        </w:rPr>
        <w:t xml:space="preserve"> is available on the City &amp; Guilds website </w:t>
      </w:r>
      <w:hyperlink r:id="rId13" w:history="1">
        <w:r w:rsidR="008735BD">
          <w:rPr>
            <w:rStyle w:val="Hyperlink"/>
            <w:rFonts w:ascii="Avenir LT Std 35 Light" w:hAnsi="Avenir LT Std 35 Light" w:cs="Arial"/>
            <w:szCs w:val="22"/>
          </w:rPr>
          <w:t>cityandguilds.com</w:t>
        </w:r>
      </w:hyperlink>
      <w:r w:rsidRPr="003C419F">
        <w:rPr>
          <w:rFonts w:ascii="Avenir LT Std 35 Light" w:hAnsi="Avenir LT Std 35 Light" w:cs="Arial"/>
          <w:szCs w:val="22"/>
        </w:rPr>
        <w:t xml:space="preserve">, from the City &amp; Guilds Customer Relations Team or your centre. </w:t>
      </w:r>
    </w:p>
    <w:p w:rsidR="00900E4E" w:rsidRPr="003C419F" w:rsidRDefault="00900E4E" w:rsidP="00900E4E">
      <w:pPr>
        <w:ind w:right="-454"/>
        <w:rPr>
          <w:rFonts w:ascii="Avenir LT Std 35 Light" w:hAnsi="Avenir LT Std 35 Light" w:cs="Arial"/>
          <w:szCs w:val="22"/>
        </w:rPr>
      </w:pPr>
    </w:p>
    <w:p w:rsidR="00900E4E" w:rsidRPr="00B35A69" w:rsidRDefault="00900E4E" w:rsidP="00900E4E">
      <w:pPr>
        <w:ind w:right="-454"/>
        <w:rPr>
          <w:rFonts w:ascii="Avenir LT Std 55 Roman" w:hAnsi="Avenir LT Std 55 Roman"/>
        </w:rPr>
      </w:pPr>
      <w:bookmarkStart w:id="18" w:name="_Toc85517463"/>
      <w:r w:rsidRPr="00B35A69">
        <w:rPr>
          <w:rFonts w:ascii="Avenir LT Std 55 Roman" w:hAnsi="Avenir LT Std 55 Roman"/>
        </w:rPr>
        <w:t>Complaints and appeals</w:t>
      </w:r>
      <w:bookmarkEnd w:id="18"/>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Centres must have a policy and procedure to deal with any complaints you may have. You may feel you have not been assessed fairly, or may want to appeal against an assessment decision if you do not agree with your assessor.</w:t>
      </w:r>
    </w:p>
    <w:p w:rsidR="00900E4E" w:rsidRPr="003C419F" w:rsidRDefault="00900E4E" w:rsidP="00900E4E">
      <w:pPr>
        <w:ind w:right="-454"/>
        <w:rPr>
          <w:rFonts w:ascii="Avenir LT Std 35 Light" w:hAnsi="Avenir LT Std 35 Light" w:cs="Arial"/>
          <w:szCs w:val="22"/>
        </w:rPr>
      </w:pPr>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 xml:space="preserve">These procedures will be explained during induction and you will be provided with information about the Quality Assurance Co-ordinator within your centre who is responsible for this. </w:t>
      </w:r>
    </w:p>
    <w:p w:rsidR="00900E4E" w:rsidRPr="003C419F" w:rsidRDefault="00900E4E" w:rsidP="00900E4E">
      <w:pPr>
        <w:rPr>
          <w:rFonts w:ascii="Avenir LT Std 35 Light" w:hAnsi="Avenir LT Std 35 Light" w:cs="Arial"/>
          <w:szCs w:val="22"/>
        </w:rPr>
      </w:pPr>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 xml:space="preserve">Most complaints and appeals can be resolved within the centre, but if you follow the centre procedure and are still not satisfied you can complain to City &amp; Guilds. </w:t>
      </w:r>
    </w:p>
    <w:p w:rsidR="00900E4E" w:rsidRPr="003C419F" w:rsidRDefault="00900E4E" w:rsidP="00900E4E">
      <w:pPr>
        <w:ind w:right="-454"/>
        <w:rPr>
          <w:rFonts w:ascii="Avenir LT Std 35 Light" w:hAnsi="Avenir LT Std 35 Light" w:cs="Arial"/>
          <w:szCs w:val="22"/>
        </w:rPr>
      </w:pPr>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 xml:space="preserve">Our complaints policy is on our website </w:t>
      </w:r>
      <w:hyperlink r:id="rId14" w:history="1">
        <w:r w:rsidR="008735BD">
          <w:rPr>
            <w:rStyle w:val="Hyperlink"/>
            <w:rFonts w:ascii="Avenir LT Std 35 Light" w:hAnsi="Avenir LT Std 35 Light" w:cs="Arial"/>
            <w:szCs w:val="22"/>
          </w:rPr>
          <w:t>cityandguilds.com</w:t>
        </w:r>
      </w:hyperlink>
      <w:r w:rsidRPr="003C419F">
        <w:rPr>
          <w:rFonts w:ascii="Avenir LT Std 35 Light" w:hAnsi="Avenir LT Std 35 Light" w:cs="Arial"/>
          <w:szCs w:val="22"/>
        </w:rPr>
        <w:t xml:space="preserve"> or is available from the City &amp; Guilds Customer Relations Team or your centre. </w:t>
      </w:r>
    </w:p>
    <w:p w:rsidR="00900E4E" w:rsidRPr="003C419F" w:rsidRDefault="00900E4E" w:rsidP="00900E4E">
      <w:pPr>
        <w:rPr>
          <w:rFonts w:ascii="Avenir LT Std 35 Light" w:hAnsi="Avenir LT Std 35 Light"/>
        </w:rPr>
      </w:pPr>
    </w:p>
    <w:p w:rsidR="00900E4E" w:rsidRPr="003C419F" w:rsidRDefault="00900E4E" w:rsidP="00900E4E">
      <w:pPr>
        <w:rPr>
          <w:rFonts w:ascii="Avenir LT Std 35 Light" w:hAnsi="Avenir LT Std 35 Light"/>
        </w:rPr>
        <w:sectPr w:rsidR="00900E4E" w:rsidRPr="003C419F" w:rsidSect="004A24AC">
          <w:headerReference w:type="default" r:id="rId15"/>
          <w:footerReference w:type="even" r:id="rId16"/>
          <w:footerReference w:type="default" r:id="rId17"/>
          <w:footerReference w:type="first" r:id="rId18"/>
          <w:pgSz w:w="11907" w:h="16840" w:code="9"/>
          <w:pgMar w:top="720" w:right="1361" w:bottom="1361" w:left="1361" w:header="0" w:footer="709" w:gutter="0"/>
          <w:pgNumType w:start="1"/>
          <w:cols w:space="708"/>
          <w:docGrid w:linePitch="360"/>
        </w:sectPr>
      </w:pPr>
    </w:p>
    <w:p w:rsidR="003D79F2" w:rsidRPr="003D79F2" w:rsidRDefault="003D79F2" w:rsidP="003D79F2">
      <w:pPr>
        <w:pStyle w:val="H1Fake"/>
        <w:keepNext/>
        <w:pageBreakBefore/>
        <w:ind w:left="0" w:firstLine="0"/>
      </w:pPr>
      <w:r w:rsidRPr="003D79F2">
        <w:lastRenderedPageBreak/>
        <w:t>Useful contacts</w:t>
      </w:r>
    </w:p>
    <w:p w:rsidR="003D79F2" w:rsidRPr="003D79F2" w:rsidRDefault="003D79F2" w:rsidP="003D79F2">
      <w:pPr>
        <w:pStyle w:val="H2Fake"/>
        <w:ind w:left="0" w:firstLine="0"/>
      </w:pPr>
    </w:p>
    <w:tbl>
      <w:tblPr>
        <w:tblW w:w="8965"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4287"/>
        <w:gridCol w:w="4678"/>
      </w:tblGrid>
      <w:tr w:rsidR="003D79F2" w:rsidRPr="003D79F2" w:rsidTr="00E66BE7">
        <w:trPr>
          <w:trHeight w:val="567"/>
        </w:trPr>
        <w:tc>
          <w:tcPr>
            <w:tcW w:w="4287" w:type="dxa"/>
            <w:shd w:val="clear" w:color="auto" w:fill="auto"/>
          </w:tcPr>
          <w:p w:rsidR="003D79F2" w:rsidRPr="003D79F2" w:rsidRDefault="003D79F2" w:rsidP="00E66BE7">
            <w:pPr>
              <w:pStyle w:val="TabletextboldRED"/>
              <w:rPr>
                <w:color w:val="auto"/>
              </w:rPr>
            </w:pPr>
            <w:r w:rsidRPr="003D79F2">
              <w:rPr>
                <w:color w:val="auto"/>
              </w:rPr>
              <w:t>Centres</w:t>
            </w:r>
          </w:p>
          <w:p w:rsidR="003D79F2" w:rsidRPr="003D79F2" w:rsidRDefault="003D79F2" w:rsidP="00E66BE7">
            <w:pPr>
              <w:pStyle w:val="Tabletext"/>
              <w:rPr>
                <w:lang w:eastAsia="en-GB"/>
              </w:rPr>
            </w:pPr>
            <w:r w:rsidRPr="003D79F2">
              <w:rPr>
                <w:lang w:eastAsia="en-GB"/>
              </w:rPr>
              <w:t>Exam entries, Certificates, Registrations/enrolment, Invoices, Missing or late exam materials, Nominal roll reports, Results</w:t>
            </w:r>
          </w:p>
        </w:tc>
        <w:tc>
          <w:tcPr>
            <w:tcW w:w="4678" w:type="dxa"/>
            <w:shd w:val="clear" w:color="auto" w:fill="auto"/>
          </w:tcPr>
          <w:p w:rsidR="003D79F2" w:rsidRPr="003D79F2" w:rsidRDefault="003D79F2" w:rsidP="00E66BE7">
            <w:pPr>
              <w:pStyle w:val="TabletextboldRED"/>
              <w:rPr>
                <w:color w:val="auto"/>
                <w:lang w:val="it-IT"/>
              </w:rPr>
            </w:pPr>
            <w:r w:rsidRPr="003D79F2">
              <w:rPr>
                <w:color w:val="auto"/>
                <w:lang w:val="it-IT"/>
              </w:rPr>
              <w:t>E: centresupport@cityandguilds.com</w:t>
            </w:r>
          </w:p>
        </w:tc>
      </w:tr>
      <w:tr w:rsidR="003D79F2" w:rsidRPr="003D79F2" w:rsidTr="00E66BE7">
        <w:trPr>
          <w:trHeight w:val="567"/>
        </w:trPr>
        <w:tc>
          <w:tcPr>
            <w:tcW w:w="4287" w:type="dxa"/>
            <w:shd w:val="clear" w:color="auto" w:fill="auto"/>
          </w:tcPr>
          <w:p w:rsidR="003D79F2" w:rsidRPr="003D79F2" w:rsidRDefault="003D79F2" w:rsidP="00E66BE7">
            <w:pPr>
              <w:pStyle w:val="TabletextboldRED"/>
              <w:rPr>
                <w:color w:val="auto"/>
              </w:rPr>
            </w:pPr>
            <w:r w:rsidRPr="003D79F2">
              <w:rPr>
                <w:color w:val="auto"/>
              </w:rPr>
              <w:t>Learners</w:t>
            </w:r>
          </w:p>
          <w:p w:rsidR="003D79F2" w:rsidRPr="003D79F2" w:rsidRDefault="003D79F2" w:rsidP="00E66BE7">
            <w:pPr>
              <w:pStyle w:val="Tabletext"/>
              <w:rPr>
                <w:lang w:eastAsia="en-GB"/>
              </w:rPr>
            </w:pPr>
            <w:r w:rsidRPr="003D79F2">
              <w:rPr>
                <w:lang w:eastAsia="en-GB"/>
              </w:rPr>
              <w:t>General qualification information</w:t>
            </w:r>
          </w:p>
        </w:tc>
        <w:tc>
          <w:tcPr>
            <w:tcW w:w="4678" w:type="dxa"/>
            <w:shd w:val="clear" w:color="auto" w:fill="auto"/>
          </w:tcPr>
          <w:p w:rsidR="003D79F2" w:rsidRPr="003D79F2" w:rsidRDefault="003D79F2" w:rsidP="00E66BE7">
            <w:pPr>
              <w:pStyle w:val="TabletextboldRED"/>
              <w:rPr>
                <w:color w:val="auto"/>
                <w:lang w:val="it-IT"/>
              </w:rPr>
            </w:pPr>
            <w:r w:rsidRPr="003D79F2">
              <w:rPr>
                <w:color w:val="auto"/>
                <w:lang w:val="it-IT"/>
              </w:rPr>
              <w:t>E: learnersupport@cityandguilds.com</w:t>
            </w:r>
          </w:p>
        </w:tc>
      </w:tr>
      <w:tr w:rsidR="003D79F2" w:rsidRPr="003D79F2" w:rsidTr="00E66BE7">
        <w:trPr>
          <w:trHeight w:val="567"/>
        </w:trPr>
        <w:tc>
          <w:tcPr>
            <w:tcW w:w="4287" w:type="dxa"/>
            <w:shd w:val="clear" w:color="auto" w:fill="auto"/>
          </w:tcPr>
          <w:p w:rsidR="003D79F2" w:rsidRPr="003D79F2" w:rsidRDefault="003D79F2" w:rsidP="00E66BE7">
            <w:pPr>
              <w:pStyle w:val="TabletextboldRED"/>
              <w:rPr>
                <w:color w:val="auto"/>
              </w:rPr>
            </w:pPr>
            <w:r w:rsidRPr="003D79F2">
              <w:rPr>
                <w:color w:val="auto"/>
              </w:rPr>
              <w:t>Other contacts</w:t>
            </w:r>
          </w:p>
          <w:p w:rsidR="003D79F2" w:rsidRPr="003D79F2" w:rsidRDefault="003D79F2" w:rsidP="00E66BE7">
            <w:r w:rsidRPr="003D79F2">
              <w:t>For other contacts visit the Contact Us page of our website</w:t>
            </w:r>
          </w:p>
        </w:tc>
        <w:tc>
          <w:tcPr>
            <w:tcW w:w="4678" w:type="dxa"/>
            <w:shd w:val="clear" w:color="auto" w:fill="auto"/>
          </w:tcPr>
          <w:p w:rsidR="003D79F2" w:rsidRPr="003D79F2" w:rsidRDefault="003D79F2" w:rsidP="00E66BE7">
            <w:pPr>
              <w:pStyle w:val="TabletextboldRED"/>
              <w:rPr>
                <w:color w:val="auto"/>
                <w:lang w:val="it-IT"/>
              </w:rPr>
            </w:pPr>
            <w:r w:rsidRPr="003D79F2">
              <w:rPr>
                <w:color w:val="auto"/>
                <w:lang w:val="it-IT"/>
              </w:rPr>
              <w:t>W: www.cityandguilds.com/help/contact-us</w:t>
            </w:r>
          </w:p>
        </w:tc>
      </w:tr>
    </w:tbl>
    <w:p w:rsidR="003D79F2" w:rsidRPr="003D79F2" w:rsidRDefault="003D79F2" w:rsidP="003D79F2">
      <w:pPr>
        <w:spacing w:before="0" w:after="0"/>
        <w:rPr>
          <w:b/>
        </w:rPr>
      </w:pPr>
      <w:r w:rsidRPr="003D79F2">
        <w:rPr>
          <w:b/>
        </w:rPr>
        <w:br w:type="page"/>
      </w:r>
    </w:p>
    <w:p w:rsidR="003D79F2" w:rsidRPr="00394801" w:rsidRDefault="003D79F2" w:rsidP="003D79F2">
      <w:pPr>
        <w:spacing w:before="0" w:after="0"/>
      </w:pPr>
    </w:p>
    <w:p w:rsidR="00994394" w:rsidRPr="003C419F" w:rsidRDefault="00994394" w:rsidP="003D79F2">
      <w:pPr>
        <w:pStyle w:val="H1Fake"/>
        <w:ind w:left="0" w:firstLine="0"/>
        <w:rPr>
          <w:rFonts w:ascii="Avenir LT Std 35 Light" w:hAnsi="Avenir LT Std 35 Light"/>
        </w:rPr>
      </w:pPr>
    </w:p>
    <w:sectPr w:rsidR="00994394" w:rsidRPr="003C419F" w:rsidSect="00F37C6E">
      <w:pgSz w:w="11899" w:h="16838" w:code="9"/>
      <w:pgMar w:top="1440" w:right="1440" w:bottom="1440" w:left="1440" w:header="0" w:footer="63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5BE" w:rsidRDefault="006C15BE">
      <w:r>
        <w:separator/>
      </w:r>
    </w:p>
  </w:endnote>
  <w:endnote w:type="continuationSeparator" w:id="0">
    <w:p w:rsidR="006C15BE" w:rsidRDefault="006C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gressSans">
    <w:altName w:val="Corbel"/>
    <w:panose1 w:val="020B0400020200020204"/>
    <w:charset w:val="00"/>
    <w:family w:val="swiss"/>
    <w:pitch w:val="variable"/>
    <w:sig w:usb0="800000A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55 Roman">
    <w:panose1 w:val="020B07030202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634" w:rsidRPr="00AC1D78" w:rsidRDefault="005D6634" w:rsidP="004A24AC">
    <w:pPr>
      <w:pStyle w:val="Footer"/>
      <w:tabs>
        <w:tab w:val="left" w:pos="0"/>
      </w:tabs>
      <w:ind w:hanging="55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634" w:rsidRPr="00AC1D78" w:rsidRDefault="005D6634" w:rsidP="004A24AC">
    <w:pPr>
      <w:pStyle w:val="Footer"/>
      <w:tabs>
        <w:tab w:val="clear" w:pos="8640"/>
        <w:tab w:val="right" w:pos="9791"/>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4E" w:rsidRPr="00AC1D78" w:rsidRDefault="00900E4E" w:rsidP="004A24AC">
    <w:pPr>
      <w:pStyle w:val="Footer"/>
      <w:tabs>
        <w:tab w:val="left" w:pos="0"/>
      </w:tabs>
      <w:ind w:hanging="550"/>
    </w:pPr>
    <w:r>
      <w:fldChar w:fldCharType="begin"/>
    </w:r>
    <w:r>
      <w:instrText xml:space="preserve"> PAGE  \* MERGEFORMAT </w:instrText>
    </w:r>
    <w:r>
      <w:fldChar w:fldCharType="separate"/>
    </w:r>
    <w:r w:rsidR="00B92269">
      <w:rPr>
        <w:noProof/>
      </w:rPr>
      <w:t>2</w:t>
    </w:r>
    <w:r>
      <w:fldChar w:fldCharType="end"/>
    </w:r>
    <w:r>
      <w:tab/>
    </w:r>
    <w:r w:rsidR="00BF02B5">
      <w:t xml:space="preserve">Level </w:t>
    </w:r>
    <w:r w:rsidR="00840D5E">
      <w:t>3</w:t>
    </w:r>
    <w:r w:rsidR="00BF02B5">
      <w:t xml:space="preserve"> Diploma in </w:t>
    </w:r>
    <w:r w:rsidR="00840D5E">
      <w:t>Healthc</w:t>
    </w:r>
    <w:r w:rsidR="00BF02B5">
      <w:t>are</w:t>
    </w:r>
    <w:r w:rsidR="00840D5E">
      <w:t xml:space="preserve"> Support</w:t>
    </w:r>
    <w:r w:rsidR="008F3305">
      <w:t xml:space="preserve"> (4345</w:t>
    </w:r>
    <w:r w:rsidR="00631498">
      <w:t>-31</w:t>
    </w:r>
    <w:r w:rsidR="00BF02B5">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98" w:rsidRPr="00AC1D78" w:rsidRDefault="00631498" w:rsidP="00631498">
    <w:pPr>
      <w:pStyle w:val="Footer"/>
      <w:tabs>
        <w:tab w:val="left" w:pos="0"/>
      </w:tabs>
      <w:ind w:hanging="550"/>
    </w:pPr>
    <w:r>
      <w:t>Level 3 Diploma in Healthcare Support (4345-31)</w:t>
    </w:r>
  </w:p>
  <w:p w:rsidR="00900E4E" w:rsidRPr="00AC1D78" w:rsidRDefault="00900E4E" w:rsidP="004A24AC">
    <w:pPr>
      <w:pStyle w:val="Footer"/>
      <w:tabs>
        <w:tab w:val="clear" w:pos="8640"/>
        <w:tab w:val="right" w:pos="9791"/>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4E" w:rsidRPr="00AC1D78" w:rsidRDefault="00900E4E" w:rsidP="004A2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5BE" w:rsidRDefault="006C15BE">
      <w:r>
        <w:separator/>
      </w:r>
    </w:p>
  </w:footnote>
  <w:footnote w:type="continuationSeparator" w:id="0">
    <w:p w:rsidR="006C15BE" w:rsidRDefault="006C1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4E" w:rsidRDefault="00900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8C4BD8A"/>
    <w:lvl w:ilvl="0">
      <w:start w:val="1"/>
      <w:numFmt w:val="lowerRoman"/>
      <w:pStyle w:val="ListBullet4"/>
      <w:lvlText w:val="%1."/>
      <w:lvlJc w:val="left"/>
      <w:pPr>
        <w:ind w:left="1324" w:hanging="360"/>
      </w:pPr>
      <w:rPr>
        <w:rFonts w:hint="default"/>
        <w:sz w:val="24"/>
        <w:szCs w:val="24"/>
      </w:rPr>
    </w:lvl>
  </w:abstractNum>
  <w:abstractNum w:abstractNumId="1" w15:restartNumberingAfterBreak="0">
    <w:nsid w:val="FFFFFF83"/>
    <w:multiLevelType w:val="singleLevel"/>
    <w:tmpl w:val="0E985B98"/>
    <w:lvl w:ilvl="0">
      <w:start w:val="1"/>
      <w:numFmt w:val="bullet"/>
      <w:pStyle w:val="ListBullet2"/>
      <w:lvlText w:val=""/>
      <w:lvlJc w:val="left"/>
      <w:pPr>
        <w:tabs>
          <w:tab w:val="num" w:pos="567"/>
        </w:tabs>
        <w:ind w:left="567" w:hanging="227"/>
      </w:pPr>
      <w:rPr>
        <w:rFonts w:ascii="Symbol" w:hAnsi="Symbol" w:hint="default"/>
        <w:b w:val="0"/>
        <w:i w:val="0"/>
        <w:sz w:val="22"/>
        <w:szCs w:val="22"/>
      </w:rPr>
    </w:lvl>
  </w:abstractNum>
  <w:abstractNum w:abstractNumId="2" w15:restartNumberingAfterBreak="0">
    <w:nsid w:val="FFFFFF89"/>
    <w:multiLevelType w:val="singleLevel"/>
    <w:tmpl w:val="D69CC4D6"/>
    <w:lvl w:ilvl="0">
      <w:start w:val="1"/>
      <w:numFmt w:val="bullet"/>
      <w:pStyle w:val="ListBullet"/>
      <w:lvlText w:val=""/>
      <w:lvlJc w:val="left"/>
      <w:pPr>
        <w:tabs>
          <w:tab w:val="num" w:pos="340"/>
        </w:tabs>
        <w:ind w:left="340" w:hanging="340"/>
      </w:pPr>
      <w:rPr>
        <w:rFonts w:ascii="Symbol" w:hAnsi="Symbol" w:hint="default"/>
        <w:sz w:val="22"/>
        <w:szCs w:val="22"/>
      </w:rPr>
    </w:lvl>
  </w:abstractNum>
  <w:abstractNum w:abstractNumId="3" w15:restartNumberingAfterBreak="0">
    <w:nsid w:val="0B0B4948"/>
    <w:multiLevelType w:val="hybridMultilevel"/>
    <w:tmpl w:val="8DCC6D30"/>
    <w:lvl w:ilvl="0" w:tplc="40090017">
      <w:start w:val="1"/>
      <w:numFmt w:val="lowerLetter"/>
      <w:lvlText w:val="%1)"/>
      <w:lvlJc w:val="left"/>
      <w:pPr>
        <w:ind w:left="1230" w:hanging="360"/>
      </w:pPr>
      <w:rPr>
        <w:rFonts w:hint="default"/>
      </w:rPr>
    </w:lvl>
    <w:lvl w:ilvl="1" w:tplc="FB0CC378">
      <w:numFmt w:val="bullet"/>
      <w:lvlText w:val="•"/>
      <w:lvlJc w:val="left"/>
      <w:pPr>
        <w:ind w:left="1950" w:hanging="360"/>
      </w:pPr>
      <w:rPr>
        <w:rFonts w:ascii="CongressSans" w:eastAsia="Times New Roman" w:hAnsi="CongressSans" w:cs="Times New Roman" w:hint="default"/>
      </w:r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166A0F25"/>
    <w:multiLevelType w:val="hybridMultilevel"/>
    <w:tmpl w:val="DF9CF28E"/>
    <w:lvl w:ilvl="0" w:tplc="40090017">
      <w:start w:val="1"/>
      <w:numFmt w:val="lowerLetter"/>
      <w:lvlText w:val="%1)"/>
      <w:lvlJc w:val="left"/>
      <w:pPr>
        <w:ind w:left="1230" w:hanging="360"/>
      </w:pPr>
      <w:rPr>
        <w:rFonts w:hint="default"/>
      </w:rPr>
    </w:lvl>
    <w:lvl w:ilvl="1" w:tplc="40090017">
      <w:start w:val="1"/>
      <w:numFmt w:val="lowerLetter"/>
      <w:lvlText w:val="%2)"/>
      <w:lvlJc w:val="left"/>
      <w:pPr>
        <w:ind w:left="1950" w:hanging="360"/>
      </w:pPr>
      <w:rPr>
        <w:rFonts w:hint="default"/>
      </w:r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18C85AAF"/>
    <w:multiLevelType w:val="hybridMultilevel"/>
    <w:tmpl w:val="BFA6E9EA"/>
    <w:lvl w:ilvl="0" w:tplc="DEFCFA24">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20E354A6"/>
    <w:multiLevelType w:val="hybridMultilevel"/>
    <w:tmpl w:val="04F48116"/>
    <w:lvl w:ilvl="0" w:tplc="40090017">
      <w:start w:val="1"/>
      <w:numFmt w:val="lowerLetter"/>
      <w:lvlText w:val="%1)"/>
      <w:lvlJc w:val="left"/>
      <w:pPr>
        <w:ind w:left="1432" w:hanging="360"/>
      </w:pPr>
      <w:rPr>
        <w:rFonts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7" w15:restartNumberingAfterBreak="0">
    <w:nsid w:val="2A412D8F"/>
    <w:multiLevelType w:val="hybridMultilevel"/>
    <w:tmpl w:val="8DCC6D30"/>
    <w:lvl w:ilvl="0" w:tplc="40090017">
      <w:start w:val="1"/>
      <w:numFmt w:val="lowerLetter"/>
      <w:lvlText w:val="%1)"/>
      <w:lvlJc w:val="left"/>
      <w:pPr>
        <w:ind w:left="1230" w:hanging="360"/>
      </w:pPr>
      <w:rPr>
        <w:rFonts w:hint="default"/>
      </w:rPr>
    </w:lvl>
    <w:lvl w:ilvl="1" w:tplc="FB0CC378">
      <w:numFmt w:val="bullet"/>
      <w:lvlText w:val="•"/>
      <w:lvlJc w:val="left"/>
      <w:pPr>
        <w:ind w:left="1950" w:hanging="360"/>
      </w:pPr>
      <w:rPr>
        <w:rFonts w:ascii="CongressSans" w:eastAsia="Times New Roman" w:hAnsi="CongressSans" w:cs="Times New Roman" w:hint="default"/>
      </w:r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8" w15:restartNumberingAfterBreak="0">
    <w:nsid w:val="2EF356B4"/>
    <w:multiLevelType w:val="multilevel"/>
    <w:tmpl w:val="D050219C"/>
    <w:lvl w:ilvl="0">
      <w:start w:val="1"/>
      <w:numFmt w:val="decimal"/>
      <w:lvlText w:val="Appendix %1"/>
      <w:lvlJc w:val="left"/>
      <w:pPr>
        <w:tabs>
          <w:tab w:val="num" w:pos="-6480"/>
        </w:tabs>
        <w:ind w:left="0" w:firstLine="0"/>
      </w:pPr>
      <w:rPr>
        <w:rFonts w:ascii="Avenir LT Std 55 Roman" w:hAnsi="Avenir LT Std 55 Roman" w:hint="default"/>
        <w:b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EF2AEB"/>
    <w:multiLevelType w:val="multilevel"/>
    <w:tmpl w:val="6496446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52"/>
        </w:tabs>
        <w:ind w:left="652"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B3C2F16"/>
    <w:multiLevelType w:val="multilevel"/>
    <w:tmpl w:val="408CC8C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52"/>
        </w:tabs>
        <w:ind w:left="652"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D2E5CBD"/>
    <w:multiLevelType w:val="multilevel"/>
    <w:tmpl w:val="418E585E"/>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52"/>
        </w:tabs>
        <w:ind w:left="652"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F2118F2"/>
    <w:multiLevelType w:val="multilevel"/>
    <w:tmpl w:val="51B27AC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52"/>
        </w:tabs>
        <w:ind w:left="652"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37A57A4"/>
    <w:multiLevelType w:val="multilevel"/>
    <w:tmpl w:val="FB06D31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510"/>
        </w:tabs>
        <w:ind w:left="510"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3D16D9D"/>
    <w:multiLevelType w:val="hybridMultilevel"/>
    <w:tmpl w:val="04F48116"/>
    <w:lvl w:ilvl="0" w:tplc="40090017">
      <w:start w:val="1"/>
      <w:numFmt w:val="lowerLetter"/>
      <w:lvlText w:val="%1)"/>
      <w:lvlJc w:val="left"/>
      <w:pPr>
        <w:ind w:left="1432" w:hanging="360"/>
      </w:pPr>
      <w:rPr>
        <w:rFonts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15" w15:restartNumberingAfterBreak="0">
    <w:nsid w:val="479E4EB9"/>
    <w:multiLevelType w:val="hybridMultilevel"/>
    <w:tmpl w:val="04F48116"/>
    <w:lvl w:ilvl="0" w:tplc="40090017">
      <w:start w:val="1"/>
      <w:numFmt w:val="lowerLetter"/>
      <w:lvlText w:val="%1)"/>
      <w:lvlJc w:val="left"/>
      <w:pPr>
        <w:ind w:left="1432" w:hanging="360"/>
      </w:pPr>
      <w:rPr>
        <w:rFonts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16" w15:restartNumberingAfterBreak="0">
    <w:nsid w:val="4D0045E1"/>
    <w:multiLevelType w:val="hybridMultilevel"/>
    <w:tmpl w:val="8DCC6D30"/>
    <w:lvl w:ilvl="0" w:tplc="40090017">
      <w:start w:val="1"/>
      <w:numFmt w:val="lowerLetter"/>
      <w:lvlText w:val="%1)"/>
      <w:lvlJc w:val="left"/>
      <w:pPr>
        <w:ind w:left="1230" w:hanging="360"/>
      </w:pPr>
      <w:rPr>
        <w:rFonts w:hint="default"/>
      </w:rPr>
    </w:lvl>
    <w:lvl w:ilvl="1" w:tplc="FB0CC378">
      <w:numFmt w:val="bullet"/>
      <w:lvlText w:val="•"/>
      <w:lvlJc w:val="left"/>
      <w:pPr>
        <w:ind w:left="1950" w:hanging="360"/>
      </w:pPr>
      <w:rPr>
        <w:rFonts w:ascii="CongressSans" w:eastAsia="Times New Roman" w:hAnsi="CongressSans" w:cs="Times New Roman" w:hint="default"/>
      </w:r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7" w15:restartNumberingAfterBreak="0">
    <w:nsid w:val="4D98795B"/>
    <w:multiLevelType w:val="hybridMultilevel"/>
    <w:tmpl w:val="8DCC6D30"/>
    <w:lvl w:ilvl="0" w:tplc="40090017">
      <w:start w:val="1"/>
      <w:numFmt w:val="lowerLetter"/>
      <w:lvlText w:val="%1)"/>
      <w:lvlJc w:val="left"/>
      <w:pPr>
        <w:ind w:left="1230" w:hanging="360"/>
      </w:pPr>
      <w:rPr>
        <w:rFonts w:hint="default"/>
      </w:rPr>
    </w:lvl>
    <w:lvl w:ilvl="1" w:tplc="FB0CC378">
      <w:numFmt w:val="bullet"/>
      <w:lvlText w:val="•"/>
      <w:lvlJc w:val="left"/>
      <w:pPr>
        <w:ind w:left="1950" w:hanging="360"/>
      </w:pPr>
      <w:rPr>
        <w:rFonts w:ascii="CongressSans" w:eastAsia="Times New Roman" w:hAnsi="CongressSans" w:cs="Times New Roman" w:hint="default"/>
      </w:r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8" w15:restartNumberingAfterBreak="0">
    <w:nsid w:val="5B5756F2"/>
    <w:multiLevelType w:val="hybridMultilevel"/>
    <w:tmpl w:val="8DCC6D30"/>
    <w:lvl w:ilvl="0" w:tplc="40090017">
      <w:start w:val="1"/>
      <w:numFmt w:val="lowerLetter"/>
      <w:lvlText w:val="%1)"/>
      <w:lvlJc w:val="left"/>
      <w:pPr>
        <w:ind w:left="1230" w:hanging="360"/>
      </w:pPr>
      <w:rPr>
        <w:rFonts w:hint="default"/>
      </w:rPr>
    </w:lvl>
    <w:lvl w:ilvl="1" w:tplc="FB0CC378">
      <w:numFmt w:val="bullet"/>
      <w:lvlText w:val="•"/>
      <w:lvlJc w:val="left"/>
      <w:pPr>
        <w:ind w:left="1950" w:hanging="360"/>
      </w:pPr>
      <w:rPr>
        <w:rFonts w:ascii="CongressSans" w:eastAsia="Times New Roman" w:hAnsi="CongressSans" w:cs="Times New Roman" w:hint="default"/>
      </w:r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9" w15:restartNumberingAfterBreak="0">
    <w:nsid w:val="6A423649"/>
    <w:multiLevelType w:val="multilevel"/>
    <w:tmpl w:val="1F0A0502"/>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A7A1010"/>
    <w:multiLevelType w:val="multilevel"/>
    <w:tmpl w:val="CD4677B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52"/>
        </w:tabs>
        <w:ind w:left="652"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E5C1509"/>
    <w:multiLevelType w:val="hybridMultilevel"/>
    <w:tmpl w:val="78A25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A171C9"/>
    <w:multiLevelType w:val="multilevel"/>
    <w:tmpl w:val="9774B8C2"/>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E370B"/>
    <w:multiLevelType w:val="hybridMultilevel"/>
    <w:tmpl w:val="04F48116"/>
    <w:lvl w:ilvl="0" w:tplc="40090017">
      <w:start w:val="1"/>
      <w:numFmt w:val="lowerLetter"/>
      <w:lvlText w:val="%1)"/>
      <w:lvlJc w:val="left"/>
      <w:pPr>
        <w:ind w:left="1432" w:hanging="360"/>
      </w:pPr>
      <w:rPr>
        <w:rFonts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24" w15:restartNumberingAfterBreak="0">
    <w:nsid w:val="7B826F77"/>
    <w:multiLevelType w:val="multilevel"/>
    <w:tmpl w:val="B4EAEC8C"/>
    <w:lvl w:ilvl="0">
      <w:start w:val="1"/>
      <w:numFmt w:val="decimal"/>
      <w:pStyle w:val="UnitLO"/>
      <w:lvlText w:val="%1."/>
      <w:lvlJc w:val="left"/>
      <w:pPr>
        <w:tabs>
          <w:tab w:val="num" w:pos="340"/>
        </w:tabs>
        <w:ind w:left="340" w:hanging="340"/>
      </w:pPr>
      <w:rPr>
        <w:rFonts w:hint="default"/>
      </w:rPr>
    </w:lvl>
    <w:lvl w:ilvl="1">
      <w:start w:val="1"/>
      <w:numFmt w:val="decimal"/>
      <w:pStyle w:val="UnitLO-AC"/>
      <w:lvlText w:val="%1.%2"/>
      <w:lvlJc w:val="left"/>
      <w:pPr>
        <w:tabs>
          <w:tab w:val="num" w:pos="510"/>
        </w:tabs>
        <w:ind w:left="510" w:hanging="510"/>
      </w:pPr>
      <w:rPr>
        <w:rFonts w:hint="default"/>
      </w:rPr>
    </w:lvl>
    <w:lvl w:ilvl="2">
      <w:start w:val="1"/>
      <w:numFmt w:val="lowerLetter"/>
      <w:pStyle w:val="UnitLO-AC2"/>
      <w:lvlText w:val="%3."/>
      <w:lvlJc w:val="left"/>
      <w:pPr>
        <w:tabs>
          <w:tab w:val="num" w:pos="964"/>
        </w:tabs>
        <w:ind w:left="964" w:hanging="284"/>
      </w:pPr>
      <w:rPr>
        <w:rFonts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E304E7C"/>
    <w:multiLevelType w:val="hybridMultilevel"/>
    <w:tmpl w:val="8DCC6D30"/>
    <w:lvl w:ilvl="0" w:tplc="40090017">
      <w:start w:val="1"/>
      <w:numFmt w:val="lowerLetter"/>
      <w:lvlText w:val="%1)"/>
      <w:lvlJc w:val="left"/>
      <w:pPr>
        <w:ind w:left="1230" w:hanging="360"/>
      </w:pPr>
      <w:rPr>
        <w:rFonts w:hint="default"/>
      </w:rPr>
    </w:lvl>
    <w:lvl w:ilvl="1" w:tplc="FB0CC378">
      <w:numFmt w:val="bullet"/>
      <w:lvlText w:val="•"/>
      <w:lvlJc w:val="left"/>
      <w:pPr>
        <w:ind w:left="1950" w:hanging="360"/>
      </w:pPr>
      <w:rPr>
        <w:rFonts w:ascii="CongressSans" w:eastAsia="Times New Roman" w:hAnsi="CongressSans" w:cs="Times New Roman" w:hint="default"/>
      </w:r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19"/>
  </w:num>
  <w:num w:numId="2">
    <w:abstractNumId w:val="8"/>
  </w:num>
  <w:num w:numId="3">
    <w:abstractNumId w:val="19"/>
  </w:num>
  <w:num w:numId="4">
    <w:abstractNumId w:val="2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24"/>
  </w:num>
  <w:num w:numId="10">
    <w:abstractNumId w:val="11"/>
  </w:num>
  <w:num w:numId="11">
    <w:abstractNumId w:val="23"/>
  </w:num>
  <w:num w:numId="12">
    <w:abstractNumId w:val="11"/>
    <w:lvlOverride w:ilvl="0">
      <w:startOverride w:val="5"/>
    </w:lvlOverride>
    <w:lvlOverride w:ilvl="1">
      <w:startOverride w:val="2"/>
    </w:lvlOverride>
  </w:num>
  <w:num w:numId="13">
    <w:abstractNumId w:val="15"/>
  </w:num>
  <w:num w:numId="14">
    <w:abstractNumId w:val="6"/>
  </w:num>
  <w:num w:numId="15">
    <w:abstractNumId w:val="14"/>
  </w:num>
  <w:num w:numId="16">
    <w:abstractNumId w:val="5"/>
  </w:num>
  <w:num w:numId="17">
    <w:abstractNumId w:val="13"/>
  </w:num>
  <w:num w:numId="18">
    <w:abstractNumId w:val="16"/>
  </w:num>
  <w:num w:numId="19">
    <w:abstractNumId w:val="4"/>
  </w:num>
  <w:num w:numId="20">
    <w:abstractNumId w:val="7"/>
  </w:num>
  <w:num w:numId="21">
    <w:abstractNumId w:val="17"/>
  </w:num>
  <w:num w:numId="22">
    <w:abstractNumId w:val="25"/>
  </w:num>
  <w:num w:numId="23">
    <w:abstractNumId w:val="18"/>
  </w:num>
  <w:num w:numId="24">
    <w:abstractNumId w:val="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9"/>
  </w:num>
  <w:num w:numId="40">
    <w:abstractNumId w:val="12"/>
  </w:num>
  <w:num w:numId="41">
    <w:abstractNumId w:val="10"/>
  </w:num>
  <w:num w:numId="42">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65"/>
    <w:rsid w:val="00006200"/>
    <w:rsid w:val="00011910"/>
    <w:rsid w:val="00011E06"/>
    <w:rsid w:val="00021695"/>
    <w:rsid w:val="00021E6E"/>
    <w:rsid w:val="00023536"/>
    <w:rsid w:val="00023EDF"/>
    <w:rsid w:val="00032171"/>
    <w:rsid w:val="00040C91"/>
    <w:rsid w:val="000466FC"/>
    <w:rsid w:val="00053E9B"/>
    <w:rsid w:val="000563F8"/>
    <w:rsid w:val="00062EB0"/>
    <w:rsid w:val="000653DE"/>
    <w:rsid w:val="00074B65"/>
    <w:rsid w:val="00081916"/>
    <w:rsid w:val="0008249E"/>
    <w:rsid w:val="00094ABB"/>
    <w:rsid w:val="000A2C19"/>
    <w:rsid w:val="000A7A75"/>
    <w:rsid w:val="000C53C5"/>
    <w:rsid w:val="000C5BC2"/>
    <w:rsid w:val="000D2582"/>
    <w:rsid w:val="000D76CF"/>
    <w:rsid w:val="000E30D2"/>
    <w:rsid w:val="000E7F49"/>
    <w:rsid w:val="000E7F99"/>
    <w:rsid w:val="001135D6"/>
    <w:rsid w:val="001260DD"/>
    <w:rsid w:val="00135681"/>
    <w:rsid w:val="00135B8F"/>
    <w:rsid w:val="00141983"/>
    <w:rsid w:val="00144DEC"/>
    <w:rsid w:val="00150F22"/>
    <w:rsid w:val="00154B87"/>
    <w:rsid w:val="00160627"/>
    <w:rsid w:val="00160E98"/>
    <w:rsid w:val="00163328"/>
    <w:rsid w:val="00165681"/>
    <w:rsid w:val="00172715"/>
    <w:rsid w:val="00176C09"/>
    <w:rsid w:val="001856A0"/>
    <w:rsid w:val="00192AEF"/>
    <w:rsid w:val="0019347E"/>
    <w:rsid w:val="001A6466"/>
    <w:rsid w:val="001C2318"/>
    <w:rsid w:val="001D07DD"/>
    <w:rsid w:val="001D3F9E"/>
    <w:rsid w:val="001E0A99"/>
    <w:rsid w:val="001E114C"/>
    <w:rsid w:val="00203706"/>
    <w:rsid w:val="00204618"/>
    <w:rsid w:val="0022462A"/>
    <w:rsid w:val="002346F1"/>
    <w:rsid w:val="00236983"/>
    <w:rsid w:val="002451A9"/>
    <w:rsid w:val="00250364"/>
    <w:rsid w:val="00255C0B"/>
    <w:rsid w:val="00280B69"/>
    <w:rsid w:val="00284B21"/>
    <w:rsid w:val="00295728"/>
    <w:rsid w:val="002A5794"/>
    <w:rsid w:val="002B155F"/>
    <w:rsid w:val="002B1BCE"/>
    <w:rsid w:val="002C7292"/>
    <w:rsid w:val="002D19E9"/>
    <w:rsid w:val="002D6FFF"/>
    <w:rsid w:val="002F7032"/>
    <w:rsid w:val="003001DA"/>
    <w:rsid w:val="00312B76"/>
    <w:rsid w:val="00315780"/>
    <w:rsid w:val="00326F00"/>
    <w:rsid w:val="003364E2"/>
    <w:rsid w:val="003476F8"/>
    <w:rsid w:val="00354EAD"/>
    <w:rsid w:val="00357F4B"/>
    <w:rsid w:val="003610B1"/>
    <w:rsid w:val="00361CE0"/>
    <w:rsid w:val="00365DF2"/>
    <w:rsid w:val="00367D47"/>
    <w:rsid w:val="00373103"/>
    <w:rsid w:val="00374BF7"/>
    <w:rsid w:val="00377F44"/>
    <w:rsid w:val="003865C0"/>
    <w:rsid w:val="00390713"/>
    <w:rsid w:val="00397349"/>
    <w:rsid w:val="003A7F7E"/>
    <w:rsid w:val="003B0BED"/>
    <w:rsid w:val="003B4EF6"/>
    <w:rsid w:val="003B5253"/>
    <w:rsid w:val="003C11FF"/>
    <w:rsid w:val="003C419F"/>
    <w:rsid w:val="003C67A7"/>
    <w:rsid w:val="003D1B13"/>
    <w:rsid w:val="003D605C"/>
    <w:rsid w:val="003D79F2"/>
    <w:rsid w:val="003F4D2A"/>
    <w:rsid w:val="0041582C"/>
    <w:rsid w:val="00421053"/>
    <w:rsid w:val="00424D0A"/>
    <w:rsid w:val="00430779"/>
    <w:rsid w:val="00444309"/>
    <w:rsid w:val="004470C5"/>
    <w:rsid w:val="00461DF3"/>
    <w:rsid w:val="00466A67"/>
    <w:rsid w:val="004708A0"/>
    <w:rsid w:val="0048102D"/>
    <w:rsid w:val="00486317"/>
    <w:rsid w:val="004866F9"/>
    <w:rsid w:val="00487A23"/>
    <w:rsid w:val="00492BD9"/>
    <w:rsid w:val="00495C83"/>
    <w:rsid w:val="00496452"/>
    <w:rsid w:val="004A24AC"/>
    <w:rsid w:val="004A4FA9"/>
    <w:rsid w:val="004B77A4"/>
    <w:rsid w:val="004C2592"/>
    <w:rsid w:val="004E1E06"/>
    <w:rsid w:val="004F291F"/>
    <w:rsid w:val="004F5E3C"/>
    <w:rsid w:val="00501C6B"/>
    <w:rsid w:val="00520968"/>
    <w:rsid w:val="00535742"/>
    <w:rsid w:val="00547AF4"/>
    <w:rsid w:val="005539E6"/>
    <w:rsid w:val="005568B9"/>
    <w:rsid w:val="00571555"/>
    <w:rsid w:val="005757BC"/>
    <w:rsid w:val="0058018D"/>
    <w:rsid w:val="0058045B"/>
    <w:rsid w:val="00580F60"/>
    <w:rsid w:val="005916F9"/>
    <w:rsid w:val="00591CF2"/>
    <w:rsid w:val="00594F14"/>
    <w:rsid w:val="005A5C1E"/>
    <w:rsid w:val="005B14CD"/>
    <w:rsid w:val="005B1B20"/>
    <w:rsid w:val="005B6FF5"/>
    <w:rsid w:val="005C24CE"/>
    <w:rsid w:val="005D5B65"/>
    <w:rsid w:val="005D6634"/>
    <w:rsid w:val="005F6D3E"/>
    <w:rsid w:val="00613116"/>
    <w:rsid w:val="006162E2"/>
    <w:rsid w:val="00621177"/>
    <w:rsid w:val="00630625"/>
    <w:rsid w:val="00631498"/>
    <w:rsid w:val="00653D60"/>
    <w:rsid w:val="0065419A"/>
    <w:rsid w:val="00662669"/>
    <w:rsid w:val="0066418B"/>
    <w:rsid w:val="00686D94"/>
    <w:rsid w:val="006A35F4"/>
    <w:rsid w:val="006A7082"/>
    <w:rsid w:val="006B2B6B"/>
    <w:rsid w:val="006B3129"/>
    <w:rsid w:val="006B5785"/>
    <w:rsid w:val="006C15BE"/>
    <w:rsid w:val="006C5D95"/>
    <w:rsid w:val="006C5DEC"/>
    <w:rsid w:val="006D0F59"/>
    <w:rsid w:val="006F1D32"/>
    <w:rsid w:val="006F5D4E"/>
    <w:rsid w:val="007128F9"/>
    <w:rsid w:val="007149AD"/>
    <w:rsid w:val="00716DF1"/>
    <w:rsid w:val="00723069"/>
    <w:rsid w:val="00725027"/>
    <w:rsid w:val="007265AE"/>
    <w:rsid w:val="00734E59"/>
    <w:rsid w:val="007719BE"/>
    <w:rsid w:val="00774440"/>
    <w:rsid w:val="00777CCC"/>
    <w:rsid w:val="00780DEC"/>
    <w:rsid w:val="00784884"/>
    <w:rsid w:val="007A05BB"/>
    <w:rsid w:val="007A0C4C"/>
    <w:rsid w:val="007B0AAC"/>
    <w:rsid w:val="007B1951"/>
    <w:rsid w:val="007C2DFF"/>
    <w:rsid w:val="007C309E"/>
    <w:rsid w:val="007D4044"/>
    <w:rsid w:val="007D6DE0"/>
    <w:rsid w:val="007F1500"/>
    <w:rsid w:val="007F575D"/>
    <w:rsid w:val="00800D32"/>
    <w:rsid w:val="00806D90"/>
    <w:rsid w:val="00840D5E"/>
    <w:rsid w:val="00841D4D"/>
    <w:rsid w:val="00860485"/>
    <w:rsid w:val="008639A2"/>
    <w:rsid w:val="00866D63"/>
    <w:rsid w:val="00870536"/>
    <w:rsid w:val="008735BD"/>
    <w:rsid w:val="00887B39"/>
    <w:rsid w:val="00891FE4"/>
    <w:rsid w:val="008A01D1"/>
    <w:rsid w:val="008A0751"/>
    <w:rsid w:val="008C12EE"/>
    <w:rsid w:val="008C7C1A"/>
    <w:rsid w:val="008D26BD"/>
    <w:rsid w:val="008E180F"/>
    <w:rsid w:val="008E27AF"/>
    <w:rsid w:val="008F107C"/>
    <w:rsid w:val="008F3305"/>
    <w:rsid w:val="008F5B8F"/>
    <w:rsid w:val="008F76FA"/>
    <w:rsid w:val="00900E4E"/>
    <w:rsid w:val="00901EE3"/>
    <w:rsid w:val="00907398"/>
    <w:rsid w:val="00912404"/>
    <w:rsid w:val="00915624"/>
    <w:rsid w:val="0095271C"/>
    <w:rsid w:val="00960BDE"/>
    <w:rsid w:val="009742DC"/>
    <w:rsid w:val="00975BFF"/>
    <w:rsid w:val="00990A3B"/>
    <w:rsid w:val="00994057"/>
    <w:rsid w:val="00994394"/>
    <w:rsid w:val="009D0298"/>
    <w:rsid w:val="009D565D"/>
    <w:rsid w:val="009E01ED"/>
    <w:rsid w:val="009E51A0"/>
    <w:rsid w:val="009F0B5E"/>
    <w:rsid w:val="009F153A"/>
    <w:rsid w:val="009F3A44"/>
    <w:rsid w:val="009F451D"/>
    <w:rsid w:val="00A22150"/>
    <w:rsid w:val="00A33F92"/>
    <w:rsid w:val="00A429AD"/>
    <w:rsid w:val="00A50756"/>
    <w:rsid w:val="00A637BA"/>
    <w:rsid w:val="00A66CBC"/>
    <w:rsid w:val="00A7640C"/>
    <w:rsid w:val="00A76901"/>
    <w:rsid w:val="00AA231F"/>
    <w:rsid w:val="00AA4D0C"/>
    <w:rsid w:val="00AA6FD3"/>
    <w:rsid w:val="00AA71AB"/>
    <w:rsid w:val="00AC0029"/>
    <w:rsid w:val="00AC1E67"/>
    <w:rsid w:val="00AC3F2E"/>
    <w:rsid w:val="00AD5FD8"/>
    <w:rsid w:val="00AD70B8"/>
    <w:rsid w:val="00AF0CB8"/>
    <w:rsid w:val="00AF2BCE"/>
    <w:rsid w:val="00AF6C29"/>
    <w:rsid w:val="00B00690"/>
    <w:rsid w:val="00B120F7"/>
    <w:rsid w:val="00B14837"/>
    <w:rsid w:val="00B15C6E"/>
    <w:rsid w:val="00B15F31"/>
    <w:rsid w:val="00B3468A"/>
    <w:rsid w:val="00B35A69"/>
    <w:rsid w:val="00B42CCB"/>
    <w:rsid w:val="00B440FC"/>
    <w:rsid w:val="00B6311A"/>
    <w:rsid w:val="00B67FBA"/>
    <w:rsid w:val="00B8473B"/>
    <w:rsid w:val="00B92269"/>
    <w:rsid w:val="00B94404"/>
    <w:rsid w:val="00BA19A7"/>
    <w:rsid w:val="00BB233D"/>
    <w:rsid w:val="00BC3EB5"/>
    <w:rsid w:val="00BE7599"/>
    <w:rsid w:val="00BF02B5"/>
    <w:rsid w:val="00BF5973"/>
    <w:rsid w:val="00BF73AA"/>
    <w:rsid w:val="00C0368A"/>
    <w:rsid w:val="00C058AE"/>
    <w:rsid w:val="00C06CF9"/>
    <w:rsid w:val="00C10A32"/>
    <w:rsid w:val="00C124EA"/>
    <w:rsid w:val="00C172E9"/>
    <w:rsid w:val="00C24191"/>
    <w:rsid w:val="00C265E4"/>
    <w:rsid w:val="00C36CD1"/>
    <w:rsid w:val="00C41CBD"/>
    <w:rsid w:val="00C47E9A"/>
    <w:rsid w:val="00C50406"/>
    <w:rsid w:val="00C51EAE"/>
    <w:rsid w:val="00C5474A"/>
    <w:rsid w:val="00C60688"/>
    <w:rsid w:val="00C62587"/>
    <w:rsid w:val="00C7583C"/>
    <w:rsid w:val="00C81E64"/>
    <w:rsid w:val="00C869A3"/>
    <w:rsid w:val="00C928B6"/>
    <w:rsid w:val="00C97CDB"/>
    <w:rsid w:val="00CB6730"/>
    <w:rsid w:val="00CE389F"/>
    <w:rsid w:val="00CF2B2E"/>
    <w:rsid w:val="00CF2F78"/>
    <w:rsid w:val="00D0262B"/>
    <w:rsid w:val="00D1428C"/>
    <w:rsid w:val="00D14421"/>
    <w:rsid w:val="00D150D9"/>
    <w:rsid w:val="00D20070"/>
    <w:rsid w:val="00D20B23"/>
    <w:rsid w:val="00D4300F"/>
    <w:rsid w:val="00D47D78"/>
    <w:rsid w:val="00D51866"/>
    <w:rsid w:val="00D537AF"/>
    <w:rsid w:val="00D568A9"/>
    <w:rsid w:val="00D67478"/>
    <w:rsid w:val="00D710A6"/>
    <w:rsid w:val="00D92558"/>
    <w:rsid w:val="00D96C13"/>
    <w:rsid w:val="00DB2F4D"/>
    <w:rsid w:val="00DB5B4C"/>
    <w:rsid w:val="00DB6CE0"/>
    <w:rsid w:val="00DC2837"/>
    <w:rsid w:val="00DD305E"/>
    <w:rsid w:val="00DD5C67"/>
    <w:rsid w:val="00DE10AF"/>
    <w:rsid w:val="00DE4E57"/>
    <w:rsid w:val="00DF125E"/>
    <w:rsid w:val="00E007BC"/>
    <w:rsid w:val="00E114ED"/>
    <w:rsid w:val="00E13437"/>
    <w:rsid w:val="00E23E0C"/>
    <w:rsid w:val="00E2759C"/>
    <w:rsid w:val="00E34F05"/>
    <w:rsid w:val="00E373FC"/>
    <w:rsid w:val="00E446F9"/>
    <w:rsid w:val="00E478CD"/>
    <w:rsid w:val="00E52318"/>
    <w:rsid w:val="00E5330E"/>
    <w:rsid w:val="00E54017"/>
    <w:rsid w:val="00E55B7E"/>
    <w:rsid w:val="00E615C7"/>
    <w:rsid w:val="00E63831"/>
    <w:rsid w:val="00E71117"/>
    <w:rsid w:val="00E719AB"/>
    <w:rsid w:val="00E74051"/>
    <w:rsid w:val="00E84CAE"/>
    <w:rsid w:val="00E858D9"/>
    <w:rsid w:val="00E86007"/>
    <w:rsid w:val="00E95120"/>
    <w:rsid w:val="00E97AB8"/>
    <w:rsid w:val="00EE6870"/>
    <w:rsid w:val="00EF4341"/>
    <w:rsid w:val="00EF52D1"/>
    <w:rsid w:val="00EF6890"/>
    <w:rsid w:val="00F0471E"/>
    <w:rsid w:val="00F07034"/>
    <w:rsid w:val="00F117C0"/>
    <w:rsid w:val="00F2239D"/>
    <w:rsid w:val="00F31207"/>
    <w:rsid w:val="00F35995"/>
    <w:rsid w:val="00F438FE"/>
    <w:rsid w:val="00F44E13"/>
    <w:rsid w:val="00F461C9"/>
    <w:rsid w:val="00F51067"/>
    <w:rsid w:val="00F62ED0"/>
    <w:rsid w:val="00F64589"/>
    <w:rsid w:val="00F66AEA"/>
    <w:rsid w:val="00F66EF6"/>
    <w:rsid w:val="00F71D21"/>
    <w:rsid w:val="00F74E53"/>
    <w:rsid w:val="00F756AC"/>
    <w:rsid w:val="00F80491"/>
    <w:rsid w:val="00F86855"/>
    <w:rsid w:val="00F916AF"/>
    <w:rsid w:val="00FA2B12"/>
    <w:rsid w:val="00FA5A27"/>
    <w:rsid w:val="00FA6676"/>
    <w:rsid w:val="00FB03F3"/>
    <w:rsid w:val="00FC0AA8"/>
    <w:rsid w:val="00FC0EEB"/>
    <w:rsid w:val="00FC2F63"/>
    <w:rsid w:val="00FC38C6"/>
    <w:rsid w:val="00FC58D4"/>
    <w:rsid w:val="00FC73EC"/>
    <w:rsid w:val="00FD0C85"/>
    <w:rsid w:val="00FD3971"/>
    <w:rsid w:val="00FD3A7D"/>
    <w:rsid w:val="00FE049B"/>
    <w:rsid w:val="00FE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DAEC1952-6CF8-4AA4-A64A-06048605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F4B"/>
    <w:pPr>
      <w:spacing w:before="40" w:after="40"/>
    </w:pPr>
    <w:rPr>
      <w:rFonts w:ascii="CongressSans" w:hAnsi="CongressSans"/>
      <w:sz w:val="22"/>
      <w:szCs w:val="24"/>
      <w:lang w:eastAsia="en-US"/>
    </w:rPr>
  </w:style>
  <w:style w:type="paragraph" w:styleId="Heading1">
    <w:name w:val="heading 1"/>
    <w:basedOn w:val="Normal"/>
    <w:next w:val="Normal"/>
    <w:link w:val="Heading1Char"/>
    <w:qFormat/>
    <w:rsid w:val="005757BC"/>
    <w:pPr>
      <w:keepNext/>
      <w:keepLines/>
      <w:numPr>
        <w:numId w:val="3"/>
      </w:numPr>
      <w:spacing w:before="0" w:after="60"/>
      <w:outlineLvl w:val="0"/>
    </w:pPr>
    <w:rPr>
      <w:rFonts w:cs="Arial"/>
      <w:b/>
      <w:bCs/>
      <w:kern w:val="32"/>
      <w:sz w:val="32"/>
      <w:szCs w:val="32"/>
    </w:rPr>
  </w:style>
  <w:style w:type="paragraph" w:styleId="Heading2">
    <w:name w:val="heading 2"/>
    <w:basedOn w:val="Normal"/>
    <w:next w:val="Normal"/>
    <w:link w:val="Heading2Char"/>
    <w:qFormat/>
    <w:rsid w:val="005757BC"/>
    <w:pPr>
      <w:keepNext/>
      <w:numPr>
        <w:ilvl w:val="1"/>
        <w:numId w:val="3"/>
      </w:numPr>
      <w:spacing w:before="0" w:after="1320"/>
      <w:outlineLvl w:val="1"/>
    </w:pPr>
    <w:rPr>
      <w:rFonts w:cs="Arial"/>
      <w:bCs/>
      <w:iCs/>
      <w:sz w:val="32"/>
      <w:szCs w:val="28"/>
    </w:rPr>
  </w:style>
  <w:style w:type="paragraph" w:styleId="Heading3">
    <w:name w:val="heading 3"/>
    <w:basedOn w:val="Normal"/>
    <w:next w:val="Normal"/>
    <w:link w:val="Heading3Char"/>
    <w:qFormat/>
    <w:rsid w:val="00357F4B"/>
    <w:pPr>
      <w:keepNext/>
      <w:spacing w:before="240" w:after="60"/>
      <w:outlineLvl w:val="2"/>
    </w:pPr>
    <w:rPr>
      <w:rFonts w:cs="Arial"/>
      <w:b/>
      <w:bCs/>
      <w:sz w:val="26"/>
      <w:szCs w:val="26"/>
    </w:rPr>
  </w:style>
  <w:style w:type="paragraph" w:styleId="Heading4">
    <w:name w:val="heading 4"/>
    <w:basedOn w:val="Normal"/>
    <w:next w:val="Normal"/>
    <w:qFormat/>
    <w:rsid w:val="00357F4B"/>
    <w:pPr>
      <w:keepNext/>
      <w:spacing w:before="240" w:after="60"/>
      <w:outlineLvl w:val="3"/>
    </w:pPr>
    <w:rPr>
      <w:b/>
      <w:bCs/>
      <w:sz w:val="16"/>
      <w:szCs w:val="28"/>
    </w:rPr>
  </w:style>
  <w:style w:type="paragraph" w:styleId="Heading5">
    <w:name w:val="heading 5"/>
    <w:basedOn w:val="Normal"/>
    <w:next w:val="Normal"/>
    <w:qFormat/>
    <w:rsid w:val="00357F4B"/>
    <w:pPr>
      <w:spacing w:before="240" w:after="60"/>
      <w:outlineLvl w:val="4"/>
    </w:pPr>
    <w:rPr>
      <w:b/>
      <w:bCs/>
      <w:iCs/>
      <w:sz w:val="16"/>
      <w:szCs w:val="26"/>
    </w:rPr>
  </w:style>
  <w:style w:type="paragraph" w:styleId="Heading6">
    <w:name w:val="heading 6"/>
    <w:basedOn w:val="Normal"/>
    <w:next w:val="Normal"/>
    <w:qFormat/>
    <w:rsid w:val="00357F4B"/>
    <w:pPr>
      <w:spacing w:before="240" w:after="60"/>
      <w:outlineLvl w:val="5"/>
    </w:pPr>
    <w:rPr>
      <w:bCs/>
      <w:sz w:val="16"/>
      <w:szCs w:val="22"/>
    </w:rPr>
  </w:style>
  <w:style w:type="paragraph" w:styleId="Heading7">
    <w:name w:val="heading 7"/>
    <w:basedOn w:val="Normal"/>
    <w:next w:val="Normal"/>
    <w:qFormat/>
    <w:rsid w:val="00357F4B"/>
    <w:pPr>
      <w:spacing w:before="240" w:after="60"/>
      <w:outlineLvl w:val="6"/>
    </w:pPr>
    <w:rPr>
      <w:sz w:val="16"/>
    </w:rPr>
  </w:style>
  <w:style w:type="paragraph" w:styleId="Heading8">
    <w:name w:val="heading 8"/>
    <w:basedOn w:val="Normal"/>
    <w:next w:val="Normal"/>
    <w:qFormat/>
    <w:rsid w:val="00357F4B"/>
    <w:pPr>
      <w:spacing w:before="240" w:after="60"/>
      <w:outlineLvl w:val="7"/>
    </w:pPr>
    <w:rPr>
      <w:iCs/>
      <w:sz w:val="16"/>
    </w:rPr>
  </w:style>
  <w:style w:type="paragraph" w:styleId="Heading9">
    <w:name w:val="heading 9"/>
    <w:basedOn w:val="Normal"/>
    <w:next w:val="Normal"/>
    <w:qFormat/>
    <w:rsid w:val="00357F4B"/>
    <w:pPr>
      <w:spacing w:before="240" w:after="60"/>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Fake">
    <w:name w:val="H1 Fake"/>
    <w:basedOn w:val="Normal"/>
    <w:rsid w:val="00357F4B"/>
    <w:pPr>
      <w:tabs>
        <w:tab w:val="left" w:pos="680"/>
      </w:tabs>
      <w:spacing w:before="0" w:after="60"/>
      <w:ind w:left="680" w:hanging="680"/>
    </w:pPr>
    <w:rPr>
      <w:b/>
      <w:sz w:val="32"/>
    </w:rPr>
  </w:style>
  <w:style w:type="paragraph" w:customStyle="1" w:styleId="H2Fake">
    <w:name w:val="H2 Fake"/>
    <w:basedOn w:val="Normal"/>
    <w:link w:val="H2FakeChar"/>
    <w:rsid w:val="00357F4B"/>
    <w:pPr>
      <w:tabs>
        <w:tab w:val="left" w:pos="680"/>
      </w:tabs>
      <w:spacing w:before="0" w:after="1320"/>
      <w:ind w:left="680" w:hanging="680"/>
    </w:pPr>
    <w:rPr>
      <w:sz w:val="32"/>
    </w:rPr>
  </w:style>
  <w:style w:type="paragraph" w:customStyle="1" w:styleId="H1FrontCover">
    <w:name w:val="H1 Front Cover"/>
    <w:basedOn w:val="Normal"/>
    <w:rsid w:val="00357F4B"/>
    <w:pPr>
      <w:spacing w:before="0" w:after="240"/>
      <w:ind w:right="1780"/>
    </w:pPr>
    <w:rPr>
      <w:b/>
      <w:sz w:val="48"/>
    </w:rPr>
  </w:style>
  <w:style w:type="paragraph" w:customStyle="1" w:styleId="H2FrontCover">
    <w:name w:val="H2 Front Cover"/>
    <w:basedOn w:val="Normal"/>
    <w:rsid w:val="00357F4B"/>
    <w:pPr>
      <w:spacing w:before="0" w:after="0"/>
      <w:ind w:right="1780"/>
    </w:pPr>
    <w:rPr>
      <w:b/>
      <w:sz w:val="32"/>
    </w:rPr>
  </w:style>
  <w:style w:type="paragraph" w:customStyle="1" w:styleId="H3FrontCover">
    <w:name w:val="H3 Front Cover"/>
    <w:basedOn w:val="Normal"/>
    <w:rsid w:val="00357F4B"/>
    <w:pPr>
      <w:spacing w:before="0" w:after="0"/>
      <w:ind w:right="1780"/>
    </w:pPr>
    <w:rPr>
      <w:sz w:val="32"/>
    </w:rPr>
  </w:style>
  <w:style w:type="paragraph" w:customStyle="1" w:styleId="H1Imprint">
    <w:name w:val="H1 Imprint"/>
    <w:basedOn w:val="Normal"/>
    <w:rsid w:val="00357F4B"/>
    <w:pPr>
      <w:spacing w:before="0" w:after="240"/>
      <w:ind w:right="1780"/>
    </w:pPr>
    <w:rPr>
      <w:b/>
      <w:sz w:val="48"/>
    </w:rPr>
  </w:style>
  <w:style w:type="paragraph" w:customStyle="1" w:styleId="H2Imprint">
    <w:name w:val="H2 Imprint"/>
    <w:basedOn w:val="Normal"/>
    <w:rsid w:val="00357F4B"/>
    <w:pPr>
      <w:spacing w:before="0" w:after="0"/>
      <w:ind w:right="1780"/>
    </w:pPr>
    <w:rPr>
      <w:b/>
      <w:sz w:val="32"/>
      <w:szCs w:val="32"/>
    </w:rPr>
  </w:style>
  <w:style w:type="paragraph" w:customStyle="1" w:styleId="H1Contentspage">
    <w:name w:val="H1 Contents page"/>
    <w:basedOn w:val="Normal"/>
    <w:rsid w:val="00357F4B"/>
    <w:pPr>
      <w:spacing w:before="0" w:after="1320"/>
    </w:pPr>
    <w:rPr>
      <w:b/>
      <w:sz w:val="32"/>
    </w:rPr>
  </w:style>
  <w:style w:type="paragraph" w:customStyle="1" w:styleId="Smallfont">
    <w:name w:val="Small font"/>
    <w:basedOn w:val="Normal"/>
    <w:rsid w:val="00357F4B"/>
    <w:pPr>
      <w:framePr w:w="1797" w:h="2160" w:hRule="exact" w:wrap="around" w:vAnchor="page" w:hAnchor="page" w:x="9612" w:y="2496" w:anchorLock="1"/>
    </w:pPr>
    <w:rPr>
      <w:b/>
      <w:sz w:val="14"/>
    </w:rPr>
  </w:style>
  <w:style w:type="paragraph" w:customStyle="1" w:styleId="H1Unit">
    <w:name w:val="H1 Unit"/>
    <w:basedOn w:val="Heading1"/>
    <w:rsid w:val="00357F4B"/>
    <w:pPr>
      <w:numPr>
        <w:numId w:val="0"/>
      </w:numPr>
      <w:tabs>
        <w:tab w:val="left" w:pos="2268"/>
      </w:tabs>
      <w:ind w:left="2268" w:hanging="2268"/>
    </w:pPr>
  </w:style>
  <w:style w:type="paragraph" w:customStyle="1" w:styleId="H2Unit">
    <w:name w:val="H2 Unit"/>
    <w:basedOn w:val="Normal"/>
    <w:rsid w:val="00357F4B"/>
    <w:pPr>
      <w:tabs>
        <w:tab w:val="left" w:pos="2268"/>
      </w:tabs>
      <w:spacing w:before="0" w:after="1320"/>
      <w:ind w:left="2268" w:hanging="2268"/>
    </w:pPr>
    <w:rPr>
      <w:sz w:val="32"/>
    </w:rPr>
  </w:style>
  <w:style w:type="paragraph" w:customStyle="1" w:styleId="H1UnitFake">
    <w:name w:val="H1 Unit Fake"/>
    <w:basedOn w:val="Normal"/>
    <w:rsid w:val="00357F4B"/>
    <w:pPr>
      <w:tabs>
        <w:tab w:val="left" w:pos="2268"/>
      </w:tabs>
      <w:ind w:left="2268" w:hanging="2268"/>
    </w:pPr>
    <w:rPr>
      <w:b/>
      <w:sz w:val="32"/>
    </w:rPr>
  </w:style>
  <w:style w:type="paragraph" w:customStyle="1" w:styleId="outcome1">
    <w:name w:val="outcome 1"/>
    <w:basedOn w:val="Normal"/>
    <w:link w:val="outcome1Char"/>
    <w:rsid w:val="00357F4B"/>
  </w:style>
  <w:style w:type="paragraph" w:customStyle="1" w:styleId="outcome2">
    <w:name w:val="outcome 2"/>
    <w:basedOn w:val="Normal"/>
    <w:rsid w:val="00357F4B"/>
  </w:style>
  <w:style w:type="paragraph" w:customStyle="1" w:styleId="outcome3">
    <w:name w:val="outcome 3"/>
    <w:basedOn w:val="Normal"/>
    <w:rsid w:val="00357F4B"/>
  </w:style>
  <w:style w:type="paragraph" w:customStyle="1" w:styleId="outcome4">
    <w:name w:val="outcome 4"/>
    <w:basedOn w:val="Normal"/>
    <w:rsid w:val="00357F4B"/>
  </w:style>
  <w:style w:type="paragraph" w:customStyle="1" w:styleId="outcome5">
    <w:name w:val="outcome 5"/>
    <w:basedOn w:val="Normal"/>
    <w:rsid w:val="00357F4B"/>
  </w:style>
  <w:style w:type="paragraph" w:customStyle="1" w:styleId="outcome6">
    <w:name w:val="outcome 6"/>
    <w:basedOn w:val="Normal"/>
    <w:rsid w:val="00357F4B"/>
  </w:style>
  <w:style w:type="paragraph" w:customStyle="1" w:styleId="outcome7">
    <w:name w:val="outcome 7"/>
    <w:basedOn w:val="Normal"/>
    <w:rsid w:val="00357F4B"/>
  </w:style>
  <w:style w:type="paragraph" w:customStyle="1" w:styleId="H1Appendix">
    <w:name w:val="H1 Appendix"/>
    <w:basedOn w:val="Heading1"/>
    <w:rsid w:val="00357F4B"/>
    <w:pPr>
      <w:numPr>
        <w:numId w:val="0"/>
      </w:numPr>
      <w:tabs>
        <w:tab w:val="left" w:pos="2282"/>
      </w:tabs>
    </w:pPr>
  </w:style>
  <w:style w:type="paragraph" w:customStyle="1" w:styleId="H2Appendix">
    <w:name w:val="H2 Appendix"/>
    <w:basedOn w:val="Normal"/>
    <w:rsid w:val="00357F4B"/>
    <w:pPr>
      <w:tabs>
        <w:tab w:val="left" w:pos="2268"/>
      </w:tabs>
      <w:spacing w:after="1320"/>
      <w:ind w:left="2268" w:hanging="2268"/>
    </w:pPr>
    <w:rPr>
      <w:sz w:val="32"/>
    </w:rPr>
  </w:style>
  <w:style w:type="paragraph" w:customStyle="1" w:styleId="Hiddeninstructions">
    <w:name w:val="Hidden instructions"/>
    <w:basedOn w:val="Normal"/>
    <w:rsid w:val="00357F4B"/>
    <w:pPr>
      <w:pBdr>
        <w:top w:val="single" w:sz="8" w:space="1" w:color="auto" w:shadow="1"/>
        <w:left w:val="single" w:sz="8" w:space="4" w:color="auto" w:shadow="1"/>
        <w:bottom w:val="single" w:sz="8" w:space="1" w:color="auto" w:shadow="1"/>
        <w:right w:val="single" w:sz="8" w:space="4" w:color="auto" w:shadow="1"/>
      </w:pBdr>
      <w:shd w:val="clear" w:color="auto" w:fill="FFFFCC"/>
    </w:pPr>
    <w:rPr>
      <w:szCs w:val="22"/>
    </w:rPr>
  </w:style>
  <w:style w:type="numbering" w:customStyle="1" w:styleId="StyleBulleted">
    <w:name w:val="Style Bulleted"/>
    <w:basedOn w:val="NoList"/>
    <w:rsid w:val="00357F4B"/>
    <w:pPr>
      <w:numPr>
        <w:numId w:val="4"/>
      </w:numPr>
    </w:pPr>
  </w:style>
  <w:style w:type="paragraph" w:styleId="TOC3">
    <w:name w:val="toc 3"/>
    <w:basedOn w:val="TOC2"/>
    <w:next w:val="Normal"/>
    <w:semiHidden/>
    <w:rsid w:val="00357F4B"/>
    <w:pPr>
      <w:ind w:left="0" w:firstLine="1418"/>
    </w:pPr>
  </w:style>
  <w:style w:type="table" w:styleId="TableGrid">
    <w:name w:val="Table Grid"/>
    <w:basedOn w:val="TableNormal"/>
    <w:rsid w:val="00357F4B"/>
    <w:pPr>
      <w:spacing w:before="120" w:after="120"/>
    </w:pPr>
    <w:rPr>
      <w:rFonts w:ascii="CongressSans" w:hAnsi="CongressSans"/>
    </w:rPr>
    <w:tblPr>
      <w:tblBorders>
        <w:insideH w:val="single" w:sz="4" w:space="0" w:color="auto"/>
        <w:insideV w:val="single" w:sz="48" w:space="0" w:color="FFFFFF"/>
      </w:tblBorders>
    </w:tblPr>
    <w:tblStylePr w:type="firstRow">
      <w:rPr>
        <w:rFonts w:ascii="Calibri Light" w:hAnsi="Calibri Light"/>
        <w:b/>
        <w:sz w:val="20"/>
      </w:rPr>
    </w:tblStylePr>
  </w:style>
  <w:style w:type="paragraph" w:styleId="TOC1">
    <w:name w:val="toc 1"/>
    <w:basedOn w:val="Normal"/>
    <w:next w:val="Normal"/>
    <w:rsid w:val="00357F4B"/>
    <w:pPr>
      <w:pBdr>
        <w:between w:val="single" w:sz="4" w:space="1" w:color="auto"/>
      </w:pBdr>
      <w:tabs>
        <w:tab w:val="left" w:pos="1418"/>
        <w:tab w:val="right" w:pos="9175"/>
      </w:tabs>
      <w:ind w:left="1418" w:hanging="1418"/>
    </w:pPr>
    <w:rPr>
      <w:b/>
    </w:rPr>
  </w:style>
  <w:style w:type="paragraph" w:styleId="TOC2">
    <w:name w:val="toc 2"/>
    <w:basedOn w:val="Normal"/>
    <w:next w:val="Normal"/>
    <w:semiHidden/>
    <w:rsid w:val="00357F4B"/>
    <w:pPr>
      <w:pBdr>
        <w:between w:val="single" w:sz="4" w:space="1" w:color="auto"/>
      </w:pBdr>
      <w:tabs>
        <w:tab w:val="left" w:pos="1418"/>
        <w:tab w:val="right" w:pos="9175"/>
      </w:tabs>
      <w:ind w:left="1418" w:hanging="1418"/>
    </w:pPr>
  </w:style>
  <w:style w:type="paragraph" w:styleId="BodyText">
    <w:name w:val="Body Text"/>
    <w:basedOn w:val="Normal"/>
    <w:link w:val="BodyTextChar"/>
    <w:uiPriority w:val="99"/>
    <w:rsid w:val="00357F4B"/>
    <w:pPr>
      <w:spacing w:before="0" w:after="0"/>
    </w:pPr>
    <w:rPr>
      <w:rFonts w:ascii="Arial" w:hAnsi="Arial"/>
      <w:b/>
      <w:sz w:val="20"/>
      <w:szCs w:val="20"/>
      <w:lang w:val="en-US"/>
    </w:rPr>
  </w:style>
  <w:style w:type="paragraph" w:styleId="Header">
    <w:name w:val="header"/>
    <w:basedOn w:val="Normal"/>
    <w:link w:val="HeaderChar"/>
    <w:rsid w:val="00357F4B"/>
    <w:pPr>
      <w:tabs>
        <w:tab w:val="center" w:pos="4320"/>
        <w:tab w:val="right" w:pos="8640"/>
      </w:tabs>
    </w:pPr>
  </w:style>
  <w:style w:type="paragraph" w:styleId="Footer">
    <w:name w:val="footer"/>
    <w:basedOn w:val="Normal"/>
    <w:rsid w:val="00357F4B"/>
    <w:pPr>
      <w:tabs>
        <w:tab w:val="right" w:pos="8640"/>
      </w:tabs>
    </w:pPr>
    <w:rPr>
      <w:sz w:val="18"/>
      <w:szCs w:val="18"/>
    </w:rPr>
  </w:style>
  <w:style w:type="paragraph" w:styleId="DocumentMap">
    <w:name w:val="Document Map"/>
    <w:basedOn w:val="Normal"/>
    <w:semiHidden/>
    <w:rsid w:val="00357F4B"/>
    <w:pPr>
      <w:shd w:val="clear" w:color="auto" w:fill="000080"/>
    </w:pPr>
    <w:rPr>
      <w:rFonts w:ascii="Tahoma" w:hAnsi="Tahoma" w:cs="Tahoma"/>
    </w:rPr>
  </w:style>
  <w:style w:type="character" w:styleId="PageNumber">
    <w:name w:val="page number"/>
    <w:basedOn w:val="DefaultParagraphFont"/>
    <w:rsid w:val="00357F4B"/>
  </w:style>
  <w:style w:type="character" w:styleId="Hyperlink">
    <w:name w:val="Hyperlink"/>
    <w:semiHidden/>
    <w:rsid w:val="00357F4B"/>
    <w:rPr>
      <w:b/>
      <w:color w:val="auto"/>
      <w:u w:val="none"/>
    </w:rPr>
  </w:style>
  <w:style w:type="paragraph" w:customStyle="1" w:styleId="Intro">
    <w:name w:val="Intro"/>
    <w:basedOn w:val="Normal"/>
    <w:rsid w:val="00357F4B"/>
    <w:pPr>
      <w:spacing w:before="0" w:after="0"/>
    </w:pPr>
    <w:rPr>
      <w:b/>
    </w:rPr>
  </w:style>
  <w:style w:type="paragraph" w:customStyle="1" w:styleId="Level1">
    <w:name w:val="Level 1"/>
    <w:basedOn w:val="Normal"/>
    <w:rsid w:val="00357F4B"/>
    <w:pPr>
      <w:tabs>
        <w:tab w:val="left" w:pos="680"/>
      </w:tabs>
      <w:spacing w:before="120" w:after="120"/>
      <w:ind w:left="680" w:hanging="680"/>
    </w:pPr>
  </w:style>
  <w:style w:type="paragraph" w:customStyle="1" w:styleId="Level2">
    <w:name w:val="Level 2"/>
    <w:basedOn w:val="Level1"/>
    <w:rsid w:val="00357F4B"/>
    <w:pPr>
      <w:tabs>
        <w:tab w:val="clear" w:pos="680"/>
        <w:tab w:val="left" w:pos="1344"/>
      </w:tabs>
      <w:ind w:left="1360"/>
    </w:pPr>
  </w:style>
  <w:style w:type="paragraph" w:customStyle="1" w:styleId="Level3">
    <w:name w:val="Level 3"/>
    <w:basedOn w:val="Level2"/>
    <w:rsid w:val="00357F4B"/>
    <w:pPr>
      <w:tabs>
        <w:tab w:val="clear" w:pos="1344"/>
        <w:tab w:val="left" w:pos="1980"/>
      </w:tabs>
      <w:ind w:left="1980" w:hanging="608"/>
    </w:pPr>
  </w:style>
  <w:style w:type="paragraph" w:customStyle="1" w:styleId="Level4">
    <w:name w:val="Level 4"/>
    <w:basedOn w:val="Level3"/>
    <w:rsid w:val="00357F4B"/>
    <w:pPr>
      <w:tabs>
        <w:tab w:val="clear" w:pos="1980"/>
        <w:tab w:val="left" w:pos="2700"/>
      </w:tabs>
      <w:ind w:left="2721" w:hanging="680"/>
    </w:pPr>
  </w:style>
  <w:style w:type="table" w:customStyle="1" w:styleId="Style1">
    <w:name w:val="Style1"/>
    <w:basedOn w:val="TableNormal"/>
    <w:rsid w:val="00357F4B"/>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character" w:customStyle="1" w:styleId="Heading3Char">
    <w:name w:val="Heading 3 Char"/>
    <w:link w:val="Heading3"/>
    <w:rsid w:val="00D92558"/>
    <w:rPr>
      <w:rFonts w:ascii="CongressSans" w:hAnsi="CongressSans" w:cs="Arial"/>
      <w:b/>
      <w:bCs/>
      <w:sz w:val="26"/>
      <w:szCs w:val="26"/>
      <w:lang w:val="en-GB" w:eastAsia="en-US" w:bidi="ar-SA"/>
    </w:rPr>
  </w:style>
  <w:style w:type="paragraph" w:customStyle="1" w:styleId="HiddeninstructionsCharChar">
    <w:name w:val="Hidden instructions Char Char"/>
    <w:basedOn w:val="Normal"/>
    <w:link w:val="HiddeninstructionsCharCharChar"/>
    <w:rsid w:val="001A6466"/>
    <w:pPr>
      <w:pBdr>
        <w:top w:val="single" w:sz="8" w:space="1" w:color="auto" w:shadow="1"/>
        <w:left w:val="single" w:sz="8" w:space="4" w:color="auto" w:shadow="1"/>
        <w:bottom w:val="single" w:sz="8" w:space="1" w:color="auto" w:shadow="1"/>
        <w:right w:val="single" w:sz="8" w:space="4" w:color="auto" w:shadow="1"/>
      </w:pBdr>
      <w:shd w:val="clear" w:color="auto" w:fill="FFFFCC"/>
    </w:pPr>
  </w:style>
  <w:style w:type="character" w:customStyle="1" w:styleId="HiddeninstructionsCharCharChar">
    <w:name w:val="Hidden instructions Char Char Char"/>
    <w:link w:val="HiddeninstructionsCharChar"/>
    <w:rsid w:val="001A6466"/>
    <w:rPr>
      <w:rFonts w:ascii="CongressSans" w:hAnsi="CongressSans"/>
      <w:sz w:val="22"/>
      <w:szCs w:val="24"/>
      <w:lang w:val="en-GB" w:eastAsia="en-US" w:bidi="ar-SA"/>
    </w:rPr>
  </w:style>
  <w:style w:type="paragraph" w:styleId="ListBullet">
    <w:name w:val="List Bullet"/>
    <w:basedOn w:val="Normal"/>
    <w:rsid w:val="00154B87"/>
    <w:pPr>
      <w:numPr>
        <w:numId w:val="6"/>
      </w:numPr>
    </w:pPr>
  </w:style>
  <w:style w:type="paragraph" w:customStyle="1" w:styleId="H3Fake">
    <w:name w:val="H3 Fake"/>
    <w:basedOn w:val="Heading3"/>
    <w:next w:val="Normal"/>
    <w:rsid w:val="00154B87"/>
    <w:pPr>
      <w:outlineLvl w:val="9"/>
    </w:pPr>
  </w:style>
  <w:style w:type="paragraph" w:customStyle="1" w:styleId="Heading3alt">
    <w:name w:val="Heading 3 alt"/>
    <w:basedOn w:val="Heading3"/>
    <w:rsid w:val="00154B87"/>
    <w:pPr>
      <w:tabs>
        <w:tab w:val="num" w:pos="720"/>
      </w:tabs>
      <w:ind w:left="720" w:hanging="720"/>
    </w:pPr>
  </w:style>
  <w:style w:type="character" w:customStyle="1" w:styleId="HeaderChar">
    <w:name w:val="Header Char"/>
    <w:link w:val="Header"/>
    <w:locked/>
    <w:rsid w:val="00154B87"/>
    <w:rPr>
      <w:rFonts w:ascii="CongressSans" w:hAnsi="CongressSans"/>
      <w:sz w:val="22"/>
      <w:szCs w:val="24"/>
      <w:lang w:val="en-GB" w:eastAsia="en-US" w:bidi="ar-SA"/>
    </w:rPr>
  </w:style>
  <w:style w:type="paragraph" w:customStyle="1" w:styleId="assesscrit">
    <w:name w:val="assess crit"/>
    <w:basedOn w:val="Normal"/>
    <w:link w:val="assesscritChar"/>
    <w:rsid w:val="00F80491"/>
    <w:pPr>
      <w:ind w:left="340" w:hanging="340"/>
    </w:pPr>
  </w:style>
  <w:style w:type="paragraph" w:customStyle="1" w:styleId="Listunitdetail2">
    <w:name w:val="List unitdetail 2"/>
    <w:basedOn w:val="Normal"/>
    <w:rsid w:val="00F80491"/>
    <w:pPr>
      <w:tabs>
        <w:tab w:val="left" w:pos="510"/>
      </w:tabs>
      <w:ind w:left="510" w:hanging="510"/>
    </w:pPr>
    <w:rPr>
      <w:szCs w:val="22"/>
      <w:lang w:val="en-US"/>
    </w:rPr>
  </w:style>
  <w:style w:type="paragraph" w:styleId="ListBullet2">
    <w:name w:val="List Bullet 2"/>
    <w:basedOn w:val="Normal"/>
    <w:link w:val="ListBullet2Char"/>
    <w:rsid w:val="00F80491"/>
    <w:pPr>
      <w:numPr>
        <w:numId w:val="7"/>
      </w:numPr>
    </w:pPr>
  </w:style>
  <w:style w:type="character" w:customStyle="1" w:styleId="a">
    <w:name w:val="a"/>
    <w:basedOn w:val="DefaultParagraphFont"/>
    <w:rsid w:val="00F80491"/>
  </w:style>
  <w:style w:type="character" w:customStyle="1" w:styleId="ListBullet2Char">
    <w:name w:val="List Bullet 2 Char"/>
    <w:link w:val="ListBullet2"/>
    <w:rsid w:val="00F80491"/>
    <w:rPr>
      <w:rFonts w:ascii="CongressSans" w:hAnsi="CongressSans"/>
      <w:sz w:val="22"/>
      <w:szCs w:val="24"/>
      <w:lang w:eastAsia="en-US"/>
    </w:rPr>
  </w:style>
  <w:style w:type="character" w:customStyle="1" w:styleId="assesscritChar">
    <w:name w:val="assess crit Char"/>
    <w:link w:val="assesscrit"/>
    <w:rsid w:val="00F80491"/>
    <w:rPr>
      <w:rFonts w:ascii="CongressSans" w:hAnsi="CongressSans"/>
      <w:sz w:val="22"/>
      <w:szCs w:val="24"/>
      <w:lang w:val="en-GB" w:eastAsia="en-US" w:bidi="ar-SA"/>
    </w:rPr>
  </w:style>
  <w:style w:type="paragraph" w:customStyle="1" w:styleId="H3log">
    <w:name w:val="H3 log"/>
    <w:basedOn w:val="Heading3"/>
    <w:rsid w:val="00F80491"/>
    <w:pPr>
      <w:tabs>
        <w:tab w:val="left" w:pos="1701"/>
      </w:tabs>
      <w:ind w:left="1701" w:hanging="1701"/>
    </w:pPr>
  </w:style>
  <w:style w:type="paragraph" w:customStyle="1" w:styleId="H1UnitFake2">
    <w:name w:val="H1 Unit Fake 2"/>
    <w:basedOn w:val="H1UnitFake"/>
    <w:rsid w:val="00F80491"/>
    <w:pPr>
      <w:ind w:right="1418"/>
    </w:pPr>
  </w:style>
  <w:style w:type="paragraph" w:styleId="ListBullet4">
    <w:name w:val="List Bullet 4"/>
    <w:basedOn w:val="Normal"/>
    <w:rsid w:val="00397349"/>
    <w:pPr>
      <w:numPr>
        <w:numId w:val="8"/>
      </w:numPr>
    </w:pPr>
  </w:style>
  <w:style w:type="paragraph" w:customStyle="1" w:styleId="UnitLO">
    <w:name w:val="Unit LO"/>
    <w:basedOn w:val="Normal"/>
    <w:next w:val="Normal"/>
    <w:rsid w:val="00397349"/>
    <w:pPr>
      <w:numPr>
        <w:numId w:val="9"/>
      </w:numPr>
      <w:tabs>
        <w:tab w:val="left" w:pos="397"/>
      </w:tabs>
    </w:pPr>
    <w:rPr>
      <w:rFonts w:cs="CongressSans"/>
      <w:szCs w:val="22"/>
      <w:lang w:val="en-US"/>
    </w:rPr>
  </w:style>
  <w:style w:type="paragraph" w:customStyle="1" w:styleId="UnitLO-AC">
    <w:name w:val="Unit LO-AC"/>
    <w:basedOn w:val="UnitLO"/>
    <w:link w:val="UnitLO-ACCharChar"/>
    <w:rsid w:val="00397349"/>
    <w:pPr>
      <w:numPr>
        <w:ilvl w:val="1"/>
      </w:numPr>
      <w:tabs>
        <w:tab w:val="clear" w:pos="397"/>
      </w:tabs>
    </w:pPr>
  </w:style>
  <w:style w:type="character" w:customStyle="1" w:styleId="UnitLO-ACCharChar">
    <w:name w:val="Unit LO-AC Char Char"/>
    <w:link w:val="UnitLO-AC"/>
    <w:locked/>
    <w:rsid w:val="00397349"/>
    <w:rPr>
      <w:rFonts w:ascii="CongressSans" w:hAnsi="CongressSans" w:cs="CongressSans"/>
      <w:sz w:val="22"/>
      <w:szCs w:val="22"/>
      <w:lang w:val="en-US" w:eastAsia="en-US"/>
    </w:rPr>
  </w:style>
  <w:style w:type="paragraph" w:customStyle="1" w:styleId="UnitLO-AC2">
    <w:name w:val="Unit LO-AC2"/>
    <w:basedOn w:val="UnitLO-AC"/>
    <w:rsid w:val="00397349"/>
    <w:pPr>
      <w:numPr>
        <w:ilvl w:val="2"/>
      </w:numPr>
    </w:pPr>
  </w:style>
  <w:style w:type="table" w:styleId="TableGridLight">
    <w:name w:val="Grid Table Light"/>
    <w:basedOn w:val="TableNormal"/>
    <w:uiPriority w:val="40"/>
    <w:rsid w:val="00D674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RichText-XY">
    <w:name w:val="Table-RichText-XY"/>
    <w:basedOn w:val="Normal"/>
    <w:qFormat/>
    <w:rsid w:val="00D47D78"/>
    <w:pPr>
      <w:spacing w:before="0" w:after="200" w:line="276" w:lineRule="auto"/>
      <w:ind w:left="72" w:right="72"/>
    </w:pPr>
    <w:rPr>
      <w:rFonts w:eastAsiaTheme="minorHAnsi" w:cstheme="minorBidi"/>
      <w:szCs w:val="22"/>
      <w:lang w:val="en-US"/>
    </w:rPr>
  </w:style>
  <w:style w:type="table" w:customStyle="1" w:styleId="TableStandardHeaderAlternateRows-XY">
    <w:name w:val="Table[StandardHeaderAlternateRows]-XY"/>
    <w:basedOn w:val="TableNormal"/>
    <w:uiPriority w:val="99"/>
    <w:rsid w:val="00D47D78"/>
    <w:rPr>
      <w:rFonts w:asciiTheme="minorHAnsi" w:eastAsiaTheme="minorHAnsi" w:hAnsiTheme="minorHAnsi" w:cstheme="minorBidi"/>
      <w:sz w:val="22"/>
      <w:szCs w:val="22"/>
      <w:lang w:val="ru-RU" w:eastAsia="en-US"/>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ListParagraph">
    <w:name w:val="List Paragraph"/>
    <w:basedOn w:val="Normal"/>
    <w:uiPriority w:val="34"/>
    <w:qFormat/>
    <w:rsid w:val="00D47D78"/>
    <w:pPr>
      <w:ind w:left="720"/>
      <w:contextualSpacing/>
    </w:pPr>
  </w:style>
  <w:style w:type="paragraph" w:customStyle="1" w:styleId="Lesson-Topic-TitledBlock-Title-XY">
    <w:name w:val="Lesson-Topic-TitledBlock-Title-XY"/>
    <w:basedOn w:val="Normal"/>
    <w:qFormat/>
    <w:rsid w:val="00D568A9"/>
    <w:pPr>
      <w:spacing w:before="0" w:after="200" w:line="276" w:lineRule="auto"/>
    </w:pPr>
    <w:rPr>
      <w:szCs w:val="22"/>
      <w:lang w:val="en-US"/>
    </w:rPr>
  </w:style>
  <w:style w:type="paragraph" w:customStyle="1" w:styleId="Lesson-Topic-TitledBlock-ParaBlock-RichText-XY">
    <w:name w:val="Lesson-Topic-TitledBlock-ParaBlock-RichText-XY"/>
    <w:basedOn w:val="Normal"/>
    <w:rsid w:val="00D568A9"/>
    <w:pPr>
      <w:tabs>
        <w:tab w:val="left" w:pos="851"/>
      </w:tabs>
      <w:spacing w:before="60" w:after="60" w:line="250" w:lineRule="exact"/>
      <w:ind w:left="851"/>
    </w:pPr>
    <w:rPr>
      <w:szCs w:val="22"/>
      <w:lang w:val="en-US"/>
    </w:rPr>
  </w:style>
  <w:style w:type="paragraph" w:customStyle="1" w:styleId="Lesson-Title-XY">
    <w:name w:val="Lesson-Title-XY"/>
    <w:qFormat/>
    <w:rsid w:val="00D568A9"/>
    <w:pPr>
      <w:keepNext/>
      <w:keepLines/>
      <w:spacing w:after="480" w:line="259" w:lineRule="auto"/>
      <w:ind w:left="2736" w:hanging="2736"/>
    </w:pPr>
    <w:rPr>
      <w:rFonts w:ascii="CongressSans" w:hAnsi="CongressSans" w:cs="Arial"/>
      <w:b/>
      <w:bCs/>
      <w:noProof/>
      <w:kern w:val="32"/>
      <w:sz w:val="32"/>
      <w:szCs w:val="32"/>
      <w:lang w:val="en-US" w:eastAsia="ru-RU"/>
    </w:rPr>
  </w:style>
  <w:style w:type="paragraph" w:styleId="BalloonText">
    <w:name w:val="Balloon Text"/>
    <w:basedOn w:val="Normal"/>
    <w:link w:val="BalloonTextChar"/>
    <w:rsid w:val="00D568A9"/>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D568A9"/>
    <w:rPr>
      <w:rFonts w:ascii="Segoe UI" w:hAnsi="Segoe UI" w:cs="Segoe UI"/>
      <w:sz w:val="18"/>
      <w:szCs w:val="18"/>
      <w:lang w:eastAsia="en-US"/>
    </w:rPr>
  </w:style>
  <w:style w:type="table" w:customStyle="1" w:styleId="TableGrid1">
    <w:name w:val="Table Grid1"/>
    <w:basedOn w:val="TableNormal"/>
    <w:next w:val="TableGrid"/>
    <w:uiPriority w:val="39"/>
    <w:rsid w:val="000563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63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ucationalObjective-EnablingObjective-XYChar">
    <w:name w:val="EducationalObjective-EnablingObjective-XY Char"/>
    <w:link w:val="EducationalObjective-EnablingObjective-XY"/>
    <w:locked/>
    <w:rsid w:val="009D0298"/>
    <w:rPr>
      <w:rFonts w:ascii="CongressSans" w:hAnsi="CongressSans" w:cs="CongressSans"/>
      <w:lang w:val="en-US"/>
    </w:rPr>
  </w:style>
  <w:style w:type="paragraph" w:customStyle="1" w:styleId="EducationalObjective-EnablingObjective-XY">
    <w:name w:val="EducationalObjective-EnablingObjective-XY"/>
    <w:basedOn w:val="Normal"/>
    <w:link w:val="EducationalObjective-EnablingObjective-XYChar"/>
    <w:rsid w:val="009D0298"/>
    <w:pPr>
      <w:ind w:left="567" w:hanging="567"/>
    </w:pPr>
    <w:rPr>
      <w:rFonts w:cs="CongressSans"/>
      <w:sz w:val="20"/>
      <w:szCs w:val="20"/>
      <w:lang w:val="en-US" w:eastAsia="en-GB"/>
    </w:rPr>
  </w:style>
  <w:style w:type="table" w:customStyle="1" w:styleId="TableGrid3">
    <w:name w:val="Table Grid3"/>
    <w:basedOn w:val="TableNormal"/>
    <w:next w:val="TableGrid"/>
    <w:uiPriority w:val="39"/>
    <w:rsid w:val="00365D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unitdetail">
    <w:name w:val="List unitdetail"/>
    <w:basedOn w:val="Normal"/>
    <w:next w:val="Normal"/>
    <w:rsid w:val="00390713"/>
    <w:pPr>
      <w:tabs>
        <w:tab w:val="num" w:pos="340"/>
      </w:tabs>
      <w:ind w:left="340" w:hanging="340"/>
    </w:pPr>
    <w:rPr>
      <w:szCs w:val="22"/>
      <w:lang w:val="en-US"/>
    </w:rPr>
  </w:style>
  <w:style w:type="paragraph" w:customStyle="1" w:styleId="Listunitdetail3">
    <w:name w:val="List unitdetail 3"/>
    <w:basedOn w:val="Listunitdetail2"/>
    <w:rsid w:val="00390713"/>
    <w:pPr>
      <w:tabs>
        <w:tab w:val="clear" w:pos="510"/>
        <w:tab w:val="num" w:pos="907"/>
      </w:tabs>
      <w:ind w:left="907" w:hanging="340"/>
    </w:pPr>
  </w:style>
  <w:style w:type="character" w:customStyle="1" w:styleId="Heading1Char">
    <w:name w:val="Heading 1 Char"/>
    <w:basedOn w:val="DefaultParagraphFont"/>
    <w:link w:val="Heading1"/>
    <w:rsid w:val="00900E4E"/>
    <w:rPr>
      <w:rFonts w:ascii="CongressSans" w:hAnsi="CongressSans" w:cs="Arial"/>
      <w:b/>
      <w:bCs/>
      <w:kern w:val="32"/>
      <w:sz w:val="32"/>
      <w:szCs w:val="32"/>
      <w:lang w:eastAsia="en-US"/>
    </w:rPr>
  </w:style>
  <w:style w:type="character" w:customStyle="1" w:styleId="Heading2Char">
    <w:name w:val="Heading 2 Char"/>
    <w:basedOn w:val="DefaultParagraphFont"/>
    <w:link w:val="Heading2"/>
    <w:rsid w:val="00900E4E"/>
    <w:rPr>
      <w:rFonts w:ascii="CongressSans" w:hAnsi="CongressSans" w:cs="Arial"/>
      <w:bCs/>
      <w:iCs/>
      <w:sz w:val="32"/>
      <w:szCs w:val="28"/>
      <w:lang w:eastAsia="en-US"/>
    </w:rPr>
  </w:style>
  <w:style w:type="paragraph" w:customStyle="1" w:styleId="outcome8">
    <w:name w:val="outcome 8"/>
    <w:basedOn w:val="Normal"/>
    <w:rsid w:val="00E84CAE"/>
  </w:style>
  <w:style w:type="paragraph" w:customStyle="1" w:styleId="outcome9">
    <w:name w:val="outcome 9"/>
    <w:basedOn w:val="Normal"/>
    <w:rsid w:val="00E84CAE"/>
  </w:style>
  <w:style w:type="paragraph" w:customStyle="1" w:styleId="outcome10">
    <w:name w:val="outcome 10"/>
    <w:basedOn w:val="Normal"/>
    <w:rsid w:val="00E84CAE"/>
  </w:style>
  <w:style w:type="paragraph" w:customStyle="1" w:styleId="outcome11">
    <w:name w:val="outcome 11"/>
    <w:basedOn w:val="Normal"/>
    <w:rsid w:val="00E84CAE"/>
  </w:style>
  <w:style w:type="paragraph" w:customStyle="1" w:styleId="outcome12">
    <w:name w:val="outcome 12"/>
    <w:basedOn w:val="Normal"/>
    <w:rsid w:val="00E84CAE"/>
  </w:style>
  <w:style w:type="character" w:customStyle="1" w:styleId="outcome1Char">
    <w:name w:val="outcome 1 Char"/>
    <w:link w:val="outcome1"/>
    <w:rsid w:val="00E84CAE"/>
    <w:rPr>
      <w:rFonts w:ascii="CongressSans" w:hAnsi="CongressSans"/>
      <w:sz w:val="22"/>
      <w:szCs w:val="24"/>
      <w:lang w:eastAsia="en-US"/>
    </w:rPr>
  </w:style>
  <w:style w:type="character" w:styleId="CommentReference">
    <w:name w:val="annotation reference"/>
    <w:basedOn w:val="DefaultParagraphFont"/>
    <w:rsid w:val="00E84CAE"/>
    <w:rPr>
      <w:sz w:val="16"/>
      <w:szCs w:val="16"/>
    </w:rPr>
  </w:style>
  <w:style w:type="paragraph" w:styleId="CommentText">
    <w:name w:val="annotation text"/>
    <w:basedOn w:val="Normal"/>
    <w:link w:val="CommentTextChar"/>
    <w:rsid w:val="00E84CAE"/>
    <w:rPr>
      <w:sz w:val="20"/>
      <w:szCs w:val="20"/>
    </w:rPr>
  </w:style>
  <w:style w:type="character" w:customStyle="1" w:styleId="CommentTextChar">
    <w:name w:val="Comment Text Char"/>
    <w:basedOn w:val="DefaultParagraphFont"/>
    <w:link w:val="CommentText"/>
    <w:rsid w:val="00E84CAE"/>
    <w:rPr>
      <w:rFonts w:ascii="CongressSans" w:hAnsi="CongressSans"/>
      <w:lang w:eastAsia="en-US"/>
    </w:rPr>
  </w:style>
  <w:style w:type="paragraph" w:styleId="CommentSubject">
    <w:name w:val="annotation subject"/>
    <w:basedOn w:val="CommentText"/>
    <w:next w:val="CommentText"/>
    <w:link w:val="CommentSubjectChar"/>
    <w:rsid w:val="00E84CAE"/>
    <w:rPr>
      <w:b/>
      <w:bCs/>
    </w:rPr>
  </w:style>
  <w:style w:type="character" w:customStyle="1" w:styleId="CommentSubjectChar">
    <w:name w:val="Comment Subject Char"/>
    <w:basedOn w:val="CommentTextChar"/>
    <w:link w:val="CommentSubject"/>
    <w:rsid w:val="00E84CAE"/>
    <w:rPr>
      <w:rFonts w:ascii="CongressSans" w:hAnsi="CongressSans"/>
      <w:b/>
      <w:bCs/>
      <w:lang w:eastAsia="en-US"/>
    </w:rPr>
  </w:style>
  <w:style w:type="paragraph" w:customStyle="1" w:styleId="Tabletext">
    <w:name w:val="Table text"/>
    <w:basedOn w:val="Normal"/>
    <w:rsid w:val="003D79F2"/>
    <w:pPr>
      <w:spacing w:before="80" w:after="80" w:line="250" w:lineRule="exact"/>
    </w:pPr>
  </w:style>
  <w:style w:type="character" w:customStyle="1" w:styleId="BodyTextChar">
    <w:name w:val="Body Text Char"/>
    <w:basedOn w:val="DefaultParagraphFont"/>
    <w:link w:val="BodyText"/>
    <w:uiPriority w:val="99"/>
    <w:rsid w:val="003D79F2"/>
    <w:rPr>
      <w:rFonts w:ascii="Arial" w:hAnsi="Arial"/>
      <w:b/>
      <w:lang w:val="en-US" w:eastAsia="en-US"/>
    </w:rPr>
  </w:style>
  <w:style w:type="character" w:customStyle="1" w:styleId="H2FakeChar">
    <w:name w:val="H2 Fake Char"/>
    <w:link w:val="H2Fake"/>
    <w:locked/>
    <w:rsid w:val="003D79F2"/>
    <w:rPr>
      <w:rFonts w:ascii="CongressSans" w:hAnsi="CongressSans"/>
      <w:sz w:val="32"/>
      <w:szCs w:val="24"/>
      <w:lang w:eastAsia="en-US"/>
    </w:rPr>
  </w:style>
  <w:style w:type="paragraph" w:customStyle="1" w:styleId="TabletextboldRED">
    <w:name w:val="Table text bold RED"/>
    <w:basedOn w:val="Normal"/>
    <w:rsid w:val="003D79F2"/>
    <w:pPr>
      <w:spacing w:before="60" w:after="60" w:line="260" w:lineRule="exact"/>
    </w:pPr>
    <w:rPr>
      <w:b/>
      <w:color w:val="D81E0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6080">
      <w:bodyDiv w:val="1"/>
      <w:marLeft w:val="0"/>
      <w:marRight w:val="0"/>
      <w:marTop w:val="0"/>
      <w:marBottom w:val="0"/>
      <w:divBdr>
        <w:top w:val="none" w:sz="0" w:space="0" w:color="auto"/>
        <w:left w:val="none" w:sz="0" w:space="0" w:color="auto"/>
        <w:bottom w:val="none" w:sz="0" w:space="0" w:color="auto"/>
        <w:right w:val="none" w:sz="0" w:space="0" w:color="auto"/>
      </w:divBdr>
    </w:div>
    <w:div w:id="275406999">
      <w:bodyDiv w:val="1"/>
      <w:marLeft w:val="0"/>
      <w:marRight w:val="0"/>
      <w:marTop w:val="0"/>
      <w:marBottom w:val="0"/>
      <w:divBdr>
        <w:top w:val="none" w:sz="0" w:space="0" w:color="auto"/>
        <w:left w:val="none" w:sz="0" w:space="0" w:color="auto"/>
        <w:bottom w:val="none" w:sz="0" w:space="0" w:color="auto"/>
        <w:right w:val="none" w:sz="0" w:space="0" w:color="auto"/>
      </w:divBdr>
    </w:div>
    <w:div w:id="275407151">
      <w:bodyDiv w:val="1"/>
      <w:marLeft w:val="0"/>
      <w:marRight w:val="0"/>
      <w:marTop w:val="0"/>
      <w:marBottom w:val="0"/>
      <w:divBdr>
        <w:top w:val="none" w:sz="0" w:space="0" w:color="auto"/>
        <w:left w:val="none" w:sz="0" w:space="0" w:color="auto"/>
        <w:bottom w:val="none" w:sz="0" w:space="0" w:color="auto"/>
        <w:right w:val="none" w:sz="0" w:space="0" w:color="auto"/>
      </w:divBdr>
    </w:div>
    <w:div w:id="346104796">
      <w:bodyDiv w:val="1"/>
      <w:marLeft w:val="0"/>
      <w:marRight w:val="0"/>
      <w:marTop w:val="0"/>
      <w:marBottom w:val="0"/>
      <w:divBdr>
        <w:top w:val="none" w:sz="0" w:space="0" w:color="auto"/>
        <w:left w:val="none" w:sz="0" w:space="0" w:color="auto"/>
        <w:bottom w:val="none" w:sz="0" w:space="0" w:color="auto"/>
        <w:right w:val="none" w:sz="0" w:space="0" w:color="auto"/>
      </w:divBdr>
    </w:div>
    <w:div w:id="348072292">
      <w:bodyDiv w:val="1"/>
      <w:marLeft w:val="0"/>
      <w:marRight w:val="0"/>
      <w:marTop w:val="0"/>
      <w:marBottom w:val="0"/>
      <w:divBdr>
        <w:top w:val="none" w:sz="0" w:space="0" w:color="auto"/>
        <w:left w:val="none" w:sz="0" w:space="0" w:color="auto"/>
        <w:bottom w:val="none" w:sz="0" w:space="0" w:color="auto"/>
        <w:right w:val="none" w:sz="0" w:space="0" w:color="auto"/>
      </w:divBdr>
    </w:div>
    <w:div w:id="469446909">
      <w:bodyDiv w:val="1"/>
      <w:marLeft w:val="0"/>
      <w:marRight w:val="0"/>
      <w:marTop w:val="0"/>
      <w:marBottom w:val="0"/>
      <w:divBdr>
        <w:top w:val="none" w:sz="0" w:space="0" w:color="auto"/>
        <w:left w:val="none" w:sz="0" w:space="0" w:color="auto"/>
        <w:bottom w:val="none" w:sz="0" w:space="0" w:color="auto"/>
        <w:right w:val="none" w:sz="0" w:space="0" w:color="auto"/>
      </w:divBdr>
    </w:div>
    <w:div w:id="574323506">
      <w:bodyDiv w:val="1"/>
      <w:marLeft w:val="0"/>
      <w:marRight w:val="0"/>
      <w:marTop w:val="0"/>
      <w:marBottom w:val="0"/>
      <w:divBdr>
        <w:top w:val="none" w:sz="0" w:space="0" w:color="auto"/>
        <w:left w:val="none" w:sz="0" w:space="0" w:color="auto"/>
        <w:bottom w:val="none" w:sz="0" w:space="0" w:color="auto"/>
        <w:right w:val="none" w:sz="0" w:space="0" w:color="auto"/>
      </w:divBdr>
    </w:div>
    <w:div w:id="617637812">
      <w:bodyDiv w:val="1"/>
      <w:marLeft w:val="0"/>
      <w:marRight w:val="0"/>
      <w:marTop w:val="0"/>
      <w:marBottom w:val="0"/>
      <w:divBdr>
        <w:top w:val="none" w:sz="0" w:space="0" w:color="auto"/>
        <w:left w:val="none" w:sz="0" w:space="0" w:color="auto"/>
        <w:bottom w:val="none" w:sz="0" w:space="0" w:color="auto"/>
        <w:right w:val="none" w:sz="0" w:space="0" w:color="auto"/>
      </w:divBdr>
    </w:div>
    <w:div w:id="684406539">
      <w:bodyDiv w:val="1"/>
      <w:marLeft w:val="0"/>
      <w:marRight w:val="0"/>
      <w:marTop w:val="0"/>
      <w:marBottom w:val="0"/>
      <w:divBdr>
        <w:top w:val="none" w:sz="0" w:space="0" w:color="auto"/>
        <w:left w:val="none" w:sz="0" w:space="0" w:color="auto"/>
        <w:bottom w:val="none" w:sz="0" w:space="0" w:color="auto"/>
        <w:right w:val="none" w:sz="0" w:space="0" w:color="auto"/>
      </w:divBdr>
    </w:div>
    <w:div w:id="739212007">
      <w:bodyDiv w:val="1"/>
      <w:marLeft w:val="0"/>
      <w:marRight w:val="0"/>
      <w:marTop w:val="0"/>
      <w:marBottom w:val="0"/>
      <w:divBdr>
        <w:top w:val="none" w:sz="0" w:space="0" w:color="auto"/>
        <w:left w:val="none" w:sz="0" w:space="0" w:color="auto"/>
        <w:bottom w:val="none" w:sz="0" w:space="0" w:color="auto"/>
        <w:right w:val="none" w:sz="0" w:space="0" w:color="auto"/>
      </w:divBdr>
    </w:div>
    <w:div w:id="870921973">
      <w:bodyDiv w:val="1"/>
      <w:marLeft w:val="0"/>
      <w:marRight w:val="0"/>
      <w:marTop w:val="0"/>
      <w:marBottom w:val="0"/>
      <w:divBdr>
        <w:top w:val="none" w:sz="0" w:space="0" w:color="auto"/>
        <w:left w:val="none" w:sz="0" w:space="0" w:color="auto"/>
        <w:bottom w:val="none" w:sz="0" w:space="0" w:color="auto"/>
        <w:right w:val="none" w:sz="0" w:space="0" w:color="auto"/>
      </w:divBdr>
    </w:div>
    <w:div w:id="1028488503">
      <w:bodyDiv w:val="1"/>
      <w:marLeft w:val="0"/>
      <w:marRight w:val="0"/>
      <w:marTop w:val="0"/>
      <w:marBottom w:val="0"/>
      <w:divBdr>
        <w:top w:val="none" w:sz="0" w:space="0" w:color="auto"/>
        <w:left w:val="none" w:sz="0" w:space="0" w:color="auto"/>
        <w:bottom w:val="none" w:sz="0" w:space="0" w:color="auto"/>
        <w:right w:val="none" w:sz="0" w:space="0" w:color="auto"/>
      </w:divBdr>
    </w:div>
    <w:div w:id="1038891477">
      <w:bodyDiv w:val="1"/>
      <w:marLeft w:val="0"/>
      <w:marRight w:val="0"/>
      <w:marTop w:val="0"/>
      <w:marBottom w:val="0"/>
      <w:divBdr>
        <w:top w:val="none" w:sz="0" w:space="0" w:color="auto"/>
        <w:left w:val="none" w:sz="0" w:space="0" w:color="auto"/>
        <w:bottom w:val="none" w:sz="0" w:space="0" w:color="auto"/>
        <w:right w:val="none" w:sz="0" w:space="0" w:color="auto"/>
      </w:divBdr>
    </w:div>
    <w:div w:id="1039668972">
      <w:bodyDiv w:val="1"/>
      <w:marLeft w:val="0"/>
      <w:marRight w:val="0"/>
      <w:marTop w:val="0"/>
      <w:marBottom w:val="0"/>
      <w:divBdr>
        <w:top w:val="none" w:sz="0" w:space="0" w:color="auto"/>
        <w:left w:val="none" w:sz="0" w:space="0" w:color="auto"/>
        <w:bottom w:val="none" w:sz="0" w:space="0" w:color="auto"/>
        <w:right w:val="none" w:sz="0" w:space="0" w:color="auto"/>
      </w:divBdr>
    </w:div>
    <w:div w:id="1103187119">
      <w:bodyDiv w:val="1"/>
      <w:marLeft w:val="0"/>
      <w:marRight w:val="0"/>
      <w:marTop w:val="0"/>
      <w:marBottom w:val="0"/>
      <w:divBdr>
        <w:top w:val="none" w:sz="0" w:space="0" w:color="auto"/>
        <w:left w:val="none" w:sz="0" w:space="0" w:color="auto"/>
        <w:bottom w:val="none" w:sz="0" w:space="0" w:color="auto"/>
        <w:right w:val="none" w:sz="0" w:space="0" w:color="auto"/>
      </w:divBdr>
    </w:div>
    <w:div w:id="1114250201">
      <w:bodyDiv w:val="1"/>
      <w:marLeft w:val="0"/>
      <w:marRight w:val="0"/>
      <w:marTop w:val="0"/>
      <w:marBottom w:val="0"/>
      <w:divBdr>
        <w:top w:val="none" w:sz="0" w:space="0" w:color="auto"/>
        <w:left w:val="none" w:sz="0" w:space="0" w:color="auto"/>
        <w:bottom w:val="none" w:sz="0" w:space="0" w:color="auto"/>
        <w:right w:val="none" w:sz="0" w:space="0" w:color="auto"/>
      </w:divBdr>
    </w:div>
    <w:div w:id="1117675651">
      <w:bodyDiv w:val="1"/>
      <w:marLeft w:val="0"/>
      <w:marRight w:val="0"/>
      <w:marTop w:val="0"/>
      <w:marBottom w:val="0"/>
      <w:divBdr>
        <w:top w:val="none" w:sz="0" w:space="0" w:color="auto"/>
        <w:left w:val="none" w:sz="0" w:space="0" w:color="auto"/>
        <w:bottom w:val="none" w:sz="0" w:space="0" w:color="auto"/>
        <w:right w:val="none" w:sz="0" w:space="0" w:color="auto"/>
      </w:divBdr>
    </w:div>
    <w:div w:id="1213731295">
      <w:bodyDiv w:val="1"/>
      <w:marLeft w:val="0"/>
      <w:marRight w:val="0"/>
      <w:marTop w:val="0"/>
      <w:marBottom w:val="0"/>
      <w:divBdr>
        <w:top w:val="none" w:sz="0" w:space="0" w:color="auto"/>
        <w:left w:val="none" w:sz="0" w:space="0" w:color="auto"/>
        <w:bottom w:val="none" w:sz="0" w:space="0" w:color="auto"/>
        <w:right w:val="none" w:sz="0" w:space="0" w:color="auto"/>
      </w:divBdr>
    </w:div>
    <w:div w:id="1217160873">
      <w:bodyDiv w:val="1"/>
      <w:marLeft w:val="0"/>
      <w:marRight w:val="0"/>
      <w:marTop w:val="0"/>
      <w:marBottom w:val="0"/>
      <w:divBdr>
        <w:top w:val="none" w:sz="0" w:space="0" w:color="auto"/>
        <w:left w:val="none" w:sz="0" w:space="0" w:color="auto"/>
        <w:bottom w:val="none" w:sz="0" w:space="0" w:color="auto"/>
        <w:right w:val="none" w:sz="0" w:space="0" w:color="auto"/>
      </w:divBdr>
    </w:div>
    <w:div w:id="1329559954">
      <w:bodyDiv w:val="1"/>
      <w:marLeft w:val="0"/>
      <w:marRight w:val="0"/>
      <w:marTop w:val="0"/>
      <w:marBottom w:val="0"/>
      <w:divBdr>
        <w:top w:val="none" w:sz="0" w:space="0" w:color="auto"/>
        <w:left w:val="none" w:sz="0" w:space="0" w:color="auto"/>
        <w:bottom w:val="none" w:sz="0" w:space="0" w:color="auto"/>
        <w:right w:val="none" w:sz="0" w:space="0" w:color="auto"/>
      </w:divBdr>
    </w:div>
    <w:div w:id="1477915239">
      <w:bodyDiv w:val="1"/>
      <w:marLeft w:val="0"/>
      <w:marRight w:val="0"/>
      <w:marTop w:val="0"/>
      <w:marBottom w:val="0"/>
      <w:divBdr>
        <w:top w:val="none" w:sz="0" w:space="0" w:color="auto"/>
        <w:left w:val="none" w:sz="0" w:space="0" w:color="auto"/>
        <w:bottom w:val="none" w:sz="0" w:space="0" w:color="auto"/>
        <w:right w:val="none" w:sz="0" w:space="0" w:color="auto"/>
      </w:divBdr>
    </w:div>
    <w:div w:id="1592465976">
      <w:bodyDiv w:val="1"/>
      <w:marLeft w:val="0"/>
      <w:marRight w:val="0"/>
      <w:marTop w:val="0"/>
      <w:marBottom w:val="0"/>
      <w:divBdr>
        <w:top w:val="none" w:sz="0" w:space="0" w:color="auto"/>
        <w:left w:val="none" w:sz="0" w:space="0" w:color="auto"/>
        <w:bottom w:val="none" w:sz="0" w:space="0" w:color="auto"/>
        <w:right w:val="none" w:sz="0" w:space="0" w:color="auto"/>
      </w:divBdr>
    </w:div>
    <w:div w:id="1624269148">
      <w:bodyDiv w:val="1"/>
      <w:marLeft w:val="0"/>
      <w:marRight w:val="0"/>
      <w:marTop w:val="0"/>
      <w:marBottom w:val="0"/>
      <w:divBdr>
        <w:top w:val="none" w:sz="0" w:space="0" w:color="auto"/>
        <w:left w:val="none" w:sz="0" w:space="0" w:color="auto"/>
        <w:bottom w:val="none" w:sz="0" w:space="0" w:color="auto"/>
        <w:right w:val="none" w:sz="0" w:space="0" w:color="auto"/>
      </w:divBdr>
    </w:div>
    <w:div w:id="1679698056">
      <w:bodyDiv w:val="1"/>
      <w:marLeft w:val="0"/>
      <w:marRight w:val="0"/>
      <w:marTop w:val="0"/>
      <w:marBottom w:val="0"/>
      <w:divBdr>
        <w:top w:val="none" w:sz="0" w:space="0" w:color="auto"/>
        <w:left w:val="none" w:sz="0" w:space="0" w:color="auto"/>
        <w:bottom w:val="none" w:sz="0" w:space="0" w:color="auto"/>
        <w:right w:val="none" w:sz="0" w:space="0" w:color="auto"/>
      </w:divBdr>
    </w:div>
    <w:div w:id="1681812231">
      <w:bodyDiv w:val="1"/>
      <w:marLeft w:val="0"/>
      <w:marRight w:val="0"/>
      <w:marTop w:val="0"/>
      <w:marBottom w:val="0"/>
      <w:divBdr>
        <w:top w:val="none" w:sz="0" w:space="0" w:color="auto"/>
        <w:left w:val="none" w:sz="0" w:space="0" w:color="auto"/>
        <w:bottom w:val="none" w:sz="0" w:space="0" w:color="auto"/>
        <w:right w:val="none" w:sz="0" w:space="0" w:color="auto"/>
      </w:divBdr>
    </w:div>
    <w:div w:id="1688098288">
      <w:bodyDiv w:val="1"/>
      <w:marLeft w:val="0"/>
      <w:marRight w:val="0"/>
      <w:marTop w:val="0"/>
      <w:marBottom w:val="0"/>
      <w:divBdr>
        <w:top w:val="none" w:sz="0" w:space="0" w:color="auto"/>
        <w:left w:val="none" w:sz="0" w:space="0" w:color="auto"/>
        <w:bottom w:val="none" w:sz="0" w:space="0" w:color="auto"/>
        <w:right w:val="none" w:sz="0" w:space="0" w:color="auto"/>
      </w:divBdr>
    </w:div>
    <w:div w:id="1768840955">
      <w:bodyDiv w:val="1"/>
      <w:marLeft w:val="0"/>
      <w:marRight w:val="0"/>
      <w:marTop w:val="0"/>
      <w:marBottom w:val="0"/>
      <w:divBdr>
        <w:top w:val="none" w:sz="0" w:space="0" w:color="auto"/>
        <w:left w:val="none" w:sz="0" w:space="0" w:color="auto"/>
        <w:bottom w:val="none" w:sz="0" w:space="0" w:color="auto"/>
        <w:right w:val="none" w:sz="0" w:space="0" w:color="auto"/>
      </w:divBdr>
    </w:div>
    <w:div w:id="1801800690">
      <w:bodyDiv w:val="1"/>
      <w:marLeft w:val="0"/>
      <w:marRight w:val="0"/>
      <w:marTop w:val="0"/>
      <w:marBottom w:val="0"/>
      <w:divBdr>
        <w:top w:val="none" w:sz="0" w:space="0" w:color="auto"/>
        <w:left w:val="none" w:sz="0" w:space="0" w:color="auto"/>
        <w:bottom w:val="none" w:sz="0" w:space="0" w:color="auto"/>
        <w:right w:val="none" w:sz="0" w:space="0" w:color="auto"/>
      </w:divBdr>
    </w:div>
    <w:div w:id="1877159793">
      <w:bodyDiv w:val="1"/>
      <w:marLeft w:val="0"/>
      <w:marRight w:val="0"/>
      <w:marTop w:val="0"/>
      <w:marBottom w:val="0"/>
      <w:divBdr>
        <w:top w:val="none" w:sz="0" w:space="0" w:color="auto"/>
        <w:left w:val="none" w:sz="0" w:space="0" w:color="auto"/>
        <w:bottom w:val="none" w:sz="0" w:space="0" w:color="auto"/>
        <w:right w:val="none" w:sz="0" w:space="0" w:color="auto"/>
      </w:divBdr>
    </w:div>
    <w:div w:id="1878270417">
      <w:bodyDiv w:val="1"/>
      <w:marLeft w:val="0"/>
      <w:marRight w:val="0"/>
      <w:marTop w:val="0"/>
      <w:marBottom w:val="0"/>
      <w:divBdr>
        <w:top w:val="none" w:sz="0" w:space="0" w:color="auto"/>
        <w:left w:val="none" w:sz="0" w:space="0" w:color="auto"/>
        <w:bottom w:val="none" w:sz="0" w:space="0" w:color="auto"/>
        <w:right w:val="none" w:sz="0" w:space="0" w:color="auto"/>
      </w:divBdr>
    </w:div>
    <w:div w:id="1898009565">
      <w:bodyDiv w:val="1"/>
      <w:marLeft w:val="0"/>
      <w:marRight w:val="0"/>
      <w:marTop w:val="0"/>
      <w:marBottom w:val="0"/>
      <w:divBdr>
        <w:top w:val="none" w:sz="0" w:space="0" w:color="auto"/>
        <w:left w:val="none" w:sz="0" w:space="0" w:color="auto"/>
        <w:bottom w:val="none" w:sz="0" w:space="0" w:color="auto"/>
        <w:right w:val="none" w:sz="0" w:space="0" w:color="auto"/>
      </w:divBdr>
    </w:div>
    <w:div w:id="1951157992">
      <w:bodyDiv w:val="1"/>
      <w:marLeft w:val="0"/>
      <w:marRight w:val="0"/>
      <w:marTop w:val="0"/>
      <w:marBottom w:val="0"/>
      <w:divBdr>
        <w:top w:val="none" w:sz="0" w:space="0" w:color="auto"/>
        <w:left w:val="none" w:sz="0" w:space="0" w:color="auto"/>
        <w:bottom w:val="none" w:sz="0" w:space="0" w:color="auto"/>
        <w:right w:val="none" w:sz="0" w:space="0" w:color="auto"/>
      </w:divBdr>
    </w:div>
    <w:div w:id="207893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tyandguilds.com"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andguilds.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andguild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tyandguild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Q%20Drive\GMAP\02-Co-ordinatedServices\templates\logbook\QMD%20logbook%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7270A-E377-4438-AD06-CF709254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QMD logbook v2</Template>
  <TotalTime>16</TotalTime>
  <Pages>46</Pages>
  <Words>7005</Words>
  <Characters>38946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SVQ in Beauty Therapy at SCQF Level 6 (6011-02)</vt:lpstr>
    </vt:vector>
  </TitlesOfParts>
  <Company>City &amp; Guilds</Company>
  <LinksUpToDate>false</LinksUpToDate>
  <CharactersWithSpaces>45860</CharactersWithSpaces>
  <SharedDoc>false</SharedDoc>
  <HLinks>
    <vt:vector size="42" baseType="variant">
      <vt:variant>
        <vt:i4>1966107</vt:i4>
      </vt:variant>
      <vt:variant>
        <vt:i4>99</vt:i4>
      </vt:variant>
      <vt:variant>
        <vt:i4>0</vt:i4>
      </vt:variant>
      <vt:variant>
        <vt:i4>5</vt:i4>
      </vt:variant>
      <vt:variant>
        <vt:lpwstr>http://www.city-and-guilds.co.uk/</vt:lpwstr>
      </vt:variant>
      <vt:variant>
        <vt:lpwstr/>
      </vt:variant>
      <vt:variant>
        <vt:i4>6094853</vt:i4>
      </vt:variant>
      <vt:variant>
        <vt:i4>96</vt:i4>
      </vt:variant>
      <vt:variant>
        <vt:i4>0</vt:i4>
      </vt:variant>
      <vt:variant>
        <vt:i4>5</vt:i4>
      </vt:variant>
      <vt:variant>
        <vt:lpwstr>http://www.cityandguilds.com/</vt:lpwstr>
      </vt:variant>
      <vt:variant>
        <vt:lpwstr/>
      </vt:variant>
      <vt:variant>
        <vt:i4>6094853</vt:i4>
      </vt:variant>
      <vt:variant>
        <vt:i4>93</vt:i4>
      </vt:variant>
      <vt:variant>
        <vt:i4>0</vt:i4>
      </vt:variant>
      <vt:variant>
        <vt:i4>5</vt:i4>
      </vt:variant>
      <vt:variant>
        <vt:lpwstr>http://www.cityandguilds.com/</vt:lpwstr>
      </vt:variant>
      <vt:variant>
        <vt:lpwstr/>
      </vt:variant>
      <vt:variant>
        <vt:i4>6094853</vt:i4>
      </vt:variant>
      <vt:variant>
        <vt:i4>90</vt:i4>
      </vt:variant>
      <vt:variant>
        <vt:i4>0</vt:i4>
      </vt:variant>
      <vt:variant>
        <vt:i4>5</vt:i4>
      </vt:variant>
      <vt:variant>
        <vt:lpwstr>http://www.cityandguilds.com/</vt:lpwstr>
      </vt:variant>
      <vt:variant>
        <vt:lpwstr/>
      </vt:variant>
      <vt:variant>
        <vt:i4>6094853</vt:i4>
      </vt:variant>
      <vt:variant>
        <vt:i4>78</vt:i4>
      </vt:variant>
      <vt:variant>
        <vt:i4>0</vt:i4>
      </vt:variant>
      <vt:variant>
        <vt:i4>5</vt:i4>
      </vt:variant>
      <vt:variant>
        <vt:lpwstr>http://www.cityandguilds.com/</vt:lpwstr>
      </vt:variant>
      <vt:variant>
        <vt:lpwstr/>
      </vt:variant>
      <vt:variant>
        <vt:i4>6094853</vt:i4>
      </vt:variant>
      <vt:variant>
        <vt:i4>66</vt:i4>
      </vt:variant>
      <vt:variant>
        <vt:i4>0</vt:i4>
      </vt:variant>
      <vt:variant>
        <vt:i4>5</vt:i4>
      </vt:variant>
      <vt:variant>
        <vt:lpwstr>http://www.cityandguilds.com/</vt:lpwstr>
      </vt:variant>
      <vt:variant>
        <vt:lpwstr/>
      </vt:variant>
      <vt:variant>
        <vt:i4>6094853</vt:i4>
      </vt:variant>
      <vt:variant>
        <vt:i4>15</vt:i4>
      </vt:variant>
      <vt:variant>
        <vt:i4>0</vt:i4>
      </vt:variant>
      <vt:variant>
        <vt:i4>5</vt:i4>
      </vt:variant>
      <vt:variant>
        <vt:lpwstr>http://www.cityandguilds.com/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SVQ in Beauty Therapy at SCQF Level 6 (6011-02)</dc:title>
  <dc:subject/>
  <dc:creator>Caroline Swan</dc:creator>
  <cp:keywords/>
  <cp:lastModifiedBy>Jo Woolfenden</cp:lastModifiedBy>
  <cp:revision>8</cp:revision>
  <cp:lastPrinted>2016-09-19T09:59:00Z</cp:lastPrinted>
  <dcterms:created xsi:type="dcterms:W3CDTF">2018-01-02T17:34:00Z</dcterms:created>
  <dcterms:modified xsi:type="dcterms:W3CDTF">2018-01-03T13:49:00Z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logbook-v09</vt:lpwstr>
  </property>
</Properties>
</file>