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346C214" w:rsidR="00ED1552" w:rsidRDefault="003B6A19" w:rsidP="00ED1552">
      <w:pPr>
        <w:pStyle w:val="H1FrontCover"/>
        <w:tabs>
          <w:tab w:val="left" w:pos="2127"/>
        </w:tabs>
        <w:spacing w:line="640" w:lineRule="exact"/>
        <w:rPr>
          <w:rFonts w:ascii="Avenir LT Std 35 Light" w:hAnsi="Avenir LT Std 35 Light"/>
        </w:rPr>
      </w:pPr>
      <w:r w:rsidRPr="003B6A19">
        <w:rPr>
          <w:rFonts w:ascii="Avenir LT Std 35 Light" w:hAnsi="Avenir LT Std 35 Light"/>
          <w:bCs/>
        </w:rPr>
        <w:t>Level 2 Technical Award in Cookery and Service for the Hospitality Industry</w:t>
      </w:r>
      <w:r w:rsidR="00ED1552" w:rsidRPr="000D761C">
        <w:rPr>
          <w:rFonts w:ascii="Avenir LT Std 35 Light" w:hAnsi="Avenir LT Std 35 Light"/>
        </w:rPr>
        <w:t xml:space="preserve"> </w:t>
      </w:r>
      <w:r>
        <w:rPr>
          <w:rFonts w:ascii="Avenir LT Std 35 Light" w:hAnsi="Avenir LT Std 35 Light"/>
        </w:rPr>
        <w:t>(6106-20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8F4E296"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B6A19">
              <w:rPr>
                <w:rFonts w:ascii="Avenir LT Std 35 Light" w:hAnsi="Avenir LT Std 35 Light"/>
                <w:b/>
                <w:color w:val="FFFFFF"/>
                <w:sz w:val="52"/>
              </w:rPr>
              <w:t>6106-001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A436113"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B6A19" w:rsidRPr="003B6A19">
        <w:t>Level 2 Technical Award in Cookery and Service for the Hospitality Industry</w:t>
      </w:r>
      <w:r w:rsidR="000A7D20">
        <w:t xml:space="preserve"> (</w:t>
      </w:r>
      <w:r w:rsidR="003B6A19">
        <w:t>6106-20</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15641189" w:rsidR="002A1949"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Technical Award in Cookery and Service for the Hospitality Industry </w:t>
      </w:r>
      <w:r w:rsidR="000C329E">
        <w:rPr>
          <w:rFonts w:ascii="Arial" w:hAnsi="Arial" w:cs="Arial"/>
          <w:b/>
          <w:color w:val="FF0000"/>
          <w:sz w:val="24"/>
          <w:lang w:val="en-US"/>
        </w:rPr>
        <w:t>(</w:t>
      </w:r>
      <w:r>
        <w:rPr>
          <w:rFonts w:ascii="Arial" w:hAnsi="Arial" w:cs="Arial"/>
          <w:b/>
          <w:color w:val="FF0000"/>
          <w:sz w:val="24"/>
          <w:lang w:val="en-US"/>
        </w:rPr>
        <w:t>6106-20</w:t>
      </w:r>
      <w:r w:rsidR="000C329E">
        <w:rPr>
          <w:rFonts w:ascii="Arial" w:hAnsi="Arial" w:cs="Arial"/>
          <w:b/>
          <w:color w:val="FF0000"/>
          <w:sz w:val="24"/>
          <w:lang w:val="en-US"/>
        </w:rPr>
        <w:t>)</w:t>
      </w:r>
    </w:p>
    <w:p w14:paraId="415C5915" w14:textId="2455F7B9" w:rsidR="007801DF" w:rsidRDefault="003B6A19" w:rsidP="002A1949">
      <w:pPr>
        <w:spacing w:after="0"/>
        <w:ind w:left="-567" w:right="-762"/>
        <w:rPr>
          <w:rFonts w:ascii="Arial" w:hAnsi="Arial" w:cs="Arial"/>
          <w:b/>
          <w:color w:val="FF0000"/>
          <w:sz w:val="24"/>
          <w:lang w:val="en-US"/>
        </w:rPr>
      </w:pPr>
      <w:r w:rsidRPr="003B6A19">
        <w:rPr>
          <w:rFonts w:ascii="Arial" w:hAnsi="Arial" w:cs="Arial"/>
          <w:b/>
          <w:color w:val="FF0000"/>
          <w:sz w:val="24"/>
          <w:lang w:val="en-US"/>
        </w:rPr>
        <w:t xml:space="preserve">Level 2 Cookery and Service for the Hospitality Industry - Synoptic assignment </w:t>
      </w:r>
      <w:r w:rsidR="006249BC">
        <w:rPr>
          <w:rFonts w:ascii="Arial" w:hAnsi="Arial" w:cs="Arial"/>
          <w:b/>
          <w:color w:val="FF0000"/>
          <w:sz w:val="24"/>
          <w:lang w:val="en-US"/>
        </w:rPr>
        <w:t>(</w:t>
      </w:r>
      <w:r>
        <w:rPr>
          <w:rFonts w:ascii="Arial" w:hAnsi="Arial" w:cs="Arial"/>
          <w:b/>
          <w:color w:val="FF0000"/>
          <w:sz w:val="24"/>
          <w:lang w:val="en-US"/>
        </w:rPr>
        <w:t>6106-001</w:t>
      </w:r>
      <w:r w:rsidR="006249BC">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E413AE" w:rsidRPr="00A71E92" w14:paraId="5B87A010" w14:textId="77777777" w:rsidTr="00E413AE">
        <w:trPr>
          <w:trHeight w:hRule="exact" w:val="227"/>
        </w:trPr>
        <w:tc>
          <w:tcPr>
            <w:tcW w:w="1831" w:type="dxa"/>
            <w:hideMark/>
          </w:tcPr>
          <w:p w14:paraId="0B358DC8" w14:textId="77777777" w:rsidR="00E413AE" w:rsidRPr="00A71E92" w:rsidRDefault="00E413AE"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208CE6EF" w14:textId="77777777" w:rsidR="00E413AE" w:rsidRPr="00A71E92" w:rsidRDefault="00E413AE"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588417EB" w14:textId="77777777" w:rsidR="00E413AE" w:rsidRPr="00A71E92" w:rsidRDefault="00E413AE"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5E967BF2" w14:textId="77777777" w:rsidR="00E413AE" w:rsidRPr="00A71E92" w:rsidRDefault="00E413AE"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4E1DCA21" w14:textId="77777777" w:rsidR="00E413AE" w:rsidRPr="00A71E92" w:rsidRDefault="00E413AE"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67E03E4F" w14:textId="77777777" w:rsidR="00E413AE" w:rsidRPr="00A71E92" w:rsidRDefault="00E413AE"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20C3533D" w14:textId="77777777" w:rsidR="00E413AE" w:rsidRPr="00A71E92" w:rsidRDefault="00E413AE"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05D0C47" w14:textId="77777777" w:rsidR="00E413AE" w:rsidRPr="00A71E92" w:rsidRDefault="00E413AE"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0CACAD5A" w14:textId="77777777" w:rsidR="00E413AE" w:rsidRPr="00A71E92" w:rsidRDefault="00E413AE"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578319F5" w14:textId="77777777" w:rsidR="00E413AE" w:rsidRPr="00A71E92" w:rsidRDefault="00E413AE"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07DCA9DC" w14:textId="77777777" w:rsidTr="00E413AE">
        <w:trPr>
          <w:trHeight w:hRule="exact" w:val="227"/>
        </w:trPr>
        <w:tc>
          <w:tcPr>
            <w:tcW w:w="1843" w:type="dxa"/>
            <w:hideMark/>
          </w:tcPr>
          <w:p w14:paraId="18FE0B70"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509916A"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B1C8585"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03B1C60"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6BC7FA5"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08799E95"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3CC5721A"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DB71D38"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74E8DC03"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244D43DF"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43318154"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D3B39A6"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41F6FBE"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50EAF15"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F5F710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B80D0F2"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3F9E040" w14:textId="77777777" w:rsidTr="00E413AE">
        <w:trPr>
          <w:trHeight w:hRule="exact" w:val="227"/>
        </w:trPr>
        <w:tc>
          <w:tcPr>
            <w:tcW w:w="1843" w:type="dxa"/>
            <w:hideMark/>
          </w:tcPr>
          <w:p w14:paraId="11404721"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69F58584"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0B101291"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02A4F096"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0CAE6EE8"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1AE1678B"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544DFEE0"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4F37BB97"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8247AB4"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1A8425FB"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AB1D8D0"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73D77A1A"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2C742FC8"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0059DAB6"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12281D6F"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27FDF056"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E413AE" w:rsidRPr="005B7F05" w14:paraId="5644F99D" w14:textId="77777777" w:rsidTr="00E413AE">
        <w:trPr>
          <w:trHeight w:hRule="exact" w:val="227"/>
        </w:trPr>
        <w:tc>
          <w:tcPr>
            <w:tcW w:w="1843" w:type="dxa"/>
            <w:hideMark/>
          </w:tcPr>
          <w:p w14:paraId="341CCE78" w14:textId="77777777" w:rsidR="00E413AE" w:rsidRPr="00566A90" w:rsidRDefault="00E413AE"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5029958E" w14:textId="77777777" w:rsidR="00E413AE" w:rsidRPr="00566A90" w:rsidRDefault="00E413AE"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665B38C2" w14:textId="77777777" w:rsidR="00E413AE" w:rsidRPr="00566A90" w:rsidRDefault="00E413AE"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549D51F4" w14:textId="77777777" w:rsidR="00E413AE" w:rsidRPr="00566A90" w:rsidRDefault="00E413AE"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325DD190" w14:textId="77777777" w:rsidR="00E413AE" w:rsidRPr="00566A90" w:rsidRDefault="00E413AE"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43D4592" w14:textId="77777777" w:rsidR="00E413AE" w:rsidRPr="00566A90" w:rsidRDefault="00E413AE" w:rsidP="00A1084D">
            <w:pPr>
              <w:rPr>
                <w:rFonts w:cs="Arial"/>
                <w:b/>
                <w:sz w:val="20"/>
              </w:rPr>
            </w:pPr>
            <w:r w:rsidRPr="00566A90">
              <w:rPr>
                <w:rFonts w:cs="Arial"/>
                <w:b/>
                <w:sz w:val="20"/>
              </w:rPr>
              <w:t>5</w:t>
            </w:r>
          </w:p>
        </w:tc>
        <w:tc>
          <w:tcPr>
            <w:tcW w:w="596" w:type="dxa"/>
            <w:vAlign w:val="center"/>
            <w:hideMark/>
          </w:tcPr>
          <w:p w14:paraId="4DA2DE16" w14:textId="77777777" w:rsidR="00E413AE" w:rsidRPr="00566A90" w:rsidRDefault="00E413AE" w:rsidP="00A1084D">
            <w:pPr>
              <w:rPr>
                <w:rFonts w:cs="Arial"/>
                <w:b/>
                <w:sz w:val="20"/>
              </w:rPr>
            </w:pPr>
            <w:r w:rsidRPr="00566A90">
              <w:rPr>
                <w:rFonts w:cs="Arial"/>
                <w:b/>
                <w:sz w:val="20"/>
              </w:rPr>
              <w:t>6</w:t>
            </w:r>
          </w:p>
        </w:tc>
        <w:tc>
          <w:tcPr>
            <w:tcW w:w="595" w:type="dxa"/>
            <w:vAlign w:val="center"/>
            <w:hideMark/>
          </w:tcPr>
          <w:p w14:paraId="7C2EC8FB" w14:textId="77777777" w:rsidR="00E413AE" w:rsidRPr="00566A90" w:rsidRDefault="00E413AE" w:rsidP="00A1084D">
            <w:pPr>
              <w:rPr>
                <w:rFonts w:cs="Arial"/>
                <w:b/>
                <w:sz w:val="20"/>
              </w:rPr>
            </w:pPr>
            <w:r w:rsidRPr="00566A90">
              <w:rPr>
                <w:rFonts w:cs="Arial"/>
                <w:b/>
                <w:sz w:val="20"/>
              </w:rPr>
              <w:t>7</w:t>
            </w:r>
          </w:p>
        </w:tc>
        <w:tc>
          <w:tcPr>
            <w:tcW w:w="595" w:type="dxa"/>
            <w:vAlign w:val="center"/>
            <w:hideMark/>
          </w:tcPr>
          <w:p w14:paraId="29E140F8" w14:textId="77777777" w:rsidR="00E413AE" w:rsidRPr="00566A90" w:rsidRDefault="00E413AE" w:rsidP="00A1084D">
            <w:pPr>
              <w:rPr>
                <w:rFonts w:cs="Arial"/>
                <w:b/>
                <w:sz w:val="20"/>
              </w:rPr>
            </w:pPr>
            <w:r w:rsidRPr="00566A90">
              <w:rPr>
                <w:rFonts w:cs="Arial"/>
                <w:b/>
                <w:sz w:val="20"/>
              </w:rPr>
              <w:t>8</w:t>
            </w:r>
          </w:p>
        </w:tc>
        <w:tc>
          <w:tcPr>
            <w:tcW w:w="596" w:type="dxa"/>
            <w:vAlign w:val="center"/>
            <w:hideMark/>
          </w:tcPr>
          <w:p w14:paraId="41862044" w14:textId="77777777" w:rsidR="00E413AE" w:rsidRPr="00566A90" w:rsidRDefault="00E413AE" w:rsidP="00A1084D">
            <w:pPr>
              <w:rPr>
                <w:rFonts w:cs="Arial"/>
                <w:b/>
                <w:sz w:val="20"/>
              </w:rPr>
            </w:pPr>
            <w:r w:rsidRPr="00566A90">
              <w:rPr>
                <w:rFonts w:cs="Arial"/>
                <w:b/>
                <w:sz w:val="20"/>
              </w:rPr>
              <w:t>9</w:t>
            </w:r>
          </w:p>
        </w:tc>
        <w:tc>
          <w:tcPr>
            <w:tcW w:w="595" w:type="dxa"/>
            <w:vAlign w:val="center"/>
            <w:hideMark/>
          </w:tcPr>
          <w:p w14:paraId="5190B70E" w14:textId="77777777" w:rsidR="00E413AE" w:rsidRPr="00566A90" w:rsidRDefault="00E413AE"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37CB7292" w14:textId="77777777" w:rsidR="00E413AE" w:rsidRPr="00566A90" w:rsidRDefault="00E413AE"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12F726C1" w14:textId="77777777" w:rsidR="00E413AE" w:rsidRPr="00566A90" w:rsidRDefault="00E413AE"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2E967A2E" w14:textId="77777777" w:rsidR="00E413AE" w:rsidRPr="00566A90" w:rsidRDefault="00E413AE"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5DD9F5CD" w14:textId="77777777" w:rsidR="00E413AE" w:rsidRPr="00566A90" w:rsidRDefault="00E413AE"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0DB79111" w14:textId="77777777" w:rsidR="00E413AE" w:rsidRPr="005B7F05" w:rsidRDefault="00E413AE"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1488"/>
        <w:gridCol w:w="1488"/>
        <w:gridCol w:w="1489"/>
        <w:gridCol w:w="1488"/>
        <w:gridCol w:w="1488"/>
        <w:gridCol w:w="1484"/>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gridSpan w:val="6"/>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7"/>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E413AE" w:rsidRDefault="00A75A4A" w:rsidP="00A75A4A">
            <w:pPr>
              <w:rPr>
                <w:rFonts w:ascii="Arial" w:hAnsi="Arial" w:cs="Arial"/>
                <w:sz w:val="20"/>
              </w:rPr>
            </w:pPr>
            <w:r w:rsidRPr="00E413AE">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17857129" w14:textId="3AFA8B46" w:rsidR="00A75A4A" w:rsidRPr="00E413AE" w:rsidRDefault="00A75A4A" w:rsidP="00B24A67">
            <w:pPr>
              <w:rPr>
                <w:rFonts w:ascii="Arial" w:hAnsi="Arial" w:cs="Arial"/>
                <w:b/>
                <w:sz w:val="20"/>
              </w:rPr>
            </w:pPr>
            <w:r w:rsidRPr="00E413AE">
              <w:rPr>
                <w:rFonts w:ascii="Arial" w:hAnsi="Arial" w:cs="Arial"/>
                <w:b/>
                <w:sz w:val="20"/>
              </w:rPr>
              <w:t>1</w:t>
            </w:r>
          </w:p>
        </w:tc>
        <w:tc>
          <w:tcPr>
            <w:tcW w:w="1488" w:type="dxa"/>
            <w:tcBorders>
              <w:left w:val="single" w:sz="4" w:space="0" w:color="auto"/>
              <w:bottom w:val="single" w:sz="4" w:space="0" w:color="auto"/>
            </w:tcBorders>
            <w:shd w:val="clear" w:color="auto" w:fill="D0CECE" w:themeFill="background2" w:themeFillShade="E6"/>
            <w:vAlign w:val="center"/>
          </w:tcPr>
          <w:p w14:paraId="7196F45C" w14:textId="64E0719A" w:rsidR="00A75A4A" w:rsidRPr="00E413AE" w:rsidRDefault="00F41865" w:rsidP="00B24A67">
            <w:pPr>
              <w:rPr>
                <w:rFonts w:ascii="Arial" w:hAnsi="Arial" w:cs="Arial"/>
                <w:b/>
                <w:sz w:val="20"/>
              </w:rPr>
            </w:pPr>
            <w:r w:rsidRPr="00E413AE">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7B65251" w14:textId="031D01EB" w:rsidR="00A75A4A" w:rsidRPr="00E413AE" w:rsidRDefault="00F41865" w:rsidP="00B24A67">
            <w:pPr>
              <w:rPr>
                <w:rFonts w:ascii="Arial" w:hAnsi="Arial" w:cs="Arial"/>
                <w:b/>
                <w:sz w:val="20"/>
              </w:rPr>
            </w:pPr>
            <w:r w:rsidRPr="00E413AE">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1EA06A03" w14:textId="2BE9DBD9" w:rsidR="00A75A4A" w:rsidRPr="00E413AE" w:rsidRDefault="00F41865" w:rsidP="00E021FF">
            <w:pPr>
              <w:rPr>
                <w:rFonts w:ascii="Arial" w:hAnsi="Arial" w:cs="Arial"/>
                <w:b/>
                <w:sz w:val="20"/>
              </w:rPr>
            </w:pPr>
            <w:r w:rsidRPr="00E413AE">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3703458" w14:textId="10C9DE0C" w:rsidR="00A75A4A" w:rsidRPr="00E413AE" w:rsidRDefault="00F41865" w:rsidP="00E021FF">
            <w:pPr>
              <w:rPr>
                <w:rFonts w:ascii="Arial" w:hAnsi="Arial" w:cs="Arial"/>
                <w:b/>
                <w:sz w:val="20"/>
              </w:rPr>
            </w:pPr>
            <w:r w:rsidRPr="00E413AE">
              <w:rPr>
                <w:rFonts w:ascii="Arial" w:hAnsi="Arial" w:cs="Arial"/>
                <w:b/>
                <w:sz w:val="20"/>
              </w:rPr>
              <w:t>5</w:t>
            </w:r>
          </w:p>
        </w:tc>
        <w:tc>
          <w:tcPr>
            <w:tcW w:w="1484" w:type="dxa"/>
            <w:tcBorders>
              <w:left w:val="single" w:sz="4" w:space="0" w:color="auto"/>
              <w:bottom w:val="single" w:sz="4" w:space="0" w:color="auto"/>
            </w:tcBorders>
            <w:shd w:val="clear" w:color="auto" w:fill="D0CECE" w:themeFill="background2" w:themeFillShade="E6"/>
            <w:vAlign w:val="center"/>
          </w:tcPr>
          <w:p w14:paraId="24B82B80" w14:textId="0B66A891" w:rsidR="00A75A4A" w:rsidRPr="00E413AE" w:rsidRDefault="00F41865" w:rsidP="00E021FF">
            <w:pPr>
              <w:rPr>
                <w:rFonts w:ascii="Arial" w:hAnsi="Arial" w:cs="Arial"/>
                <w:b/>
                <w:sz w:val="20"/>
              </w:rPr>
            </w:pPr>
            <w:r w:rsidRPr="00E413AE">
              <w:rPr>
                <w:rFonts w:ascii="Arial" w:hAnsi="Arial" w:cs="Arial"/>
                <w:b/>
                <w:sz w:val="20"/>
              </w:rPr>
              <w:t>6</w:t>
            </w:r>
            <w:bookmarkStart w:id="0" w:name="_GoBack"/>
            <w:bookmarkEnd w:id="0"/>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gridSpan w:val="6"/>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ongressSans"/>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B6A19"/>
    <w:rsid w:val="003E5033"/>
    <w:rsid w:val="00420583"/>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24A67"/>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13AE"/>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13A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C139-7515-4BD0-ADEE-30131F29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4</cp:revision>
  <dcterms:created xsi:type="dcterms:W3CDTF">2018-01-10T14:46:00Z</dcterms:created>
  <dcterms:modified xsi:type="dcterms:W3CDTF">2018-05-04T10:37:00Z</dcterms:modified>
</cp:coreProperties>
</file>